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2C6D" w:rsidRDefault="00372C6D" w:rsidP="00324A2E">
      <w:pPr>
        <w:jc w:val="center"/>
        <w:rPr>
          <w:b/>
          <w:bCs/>
        </w:rPr>
      </w:pPr>
      <w:bookmarkStart w:id="0" w:name="_GoBack"/>
      <w:bookmarkEnd w:id="0"/>
      <w:r>
        <w:rPr>
          <w:b/>
          <w:bCs/>
        </w:rPr>
        <w:t xml:space="preserve">       Uchwała nr 116 /2012</w:t>
      </w:r>
    </w:p>
    <w:p w:rsidR="00372C6D" w:rsidRDefault="00372C6D" w:rsidP="00324A2E">
      <w:pPr>
        <w:jc w:val="center"/>
        <w:rPr>
          <w:b/>
          <w:bCs/>
        </w:rPr>
      </w:pPr>
      <w:r>
        <w:rPr>
          <w:b/>
          <w:bCs/>
        </w:rPr>
        <w:t>Senatu Uniwersytetu Medycznego w Białymstoku</w:t>
      </w:r>
    </w:p>
    <w:p w:rsidR="00372C6D" w:rsidRDefault="00372C6D" w:rsidP="00324A2E">
      <w:pPr>
        <w:jc w:val="center"/>
        <w:rPr>
          <w:b/>
          <w:bCs/>
        </w:rPr>
      </w:pPr>
      <w:r>
        <w:rPr>
          <w:b/>
          <w:bCs/>
        </w:rPr>
        <w:t>z dnia 18.12.2012r.</w:t>
      </w:r>
    </w:p>
    <w:p w:rsidR="00372C6D" w:rsidRDefault="00372C6D" w:rsidP="00324A2E">
      <w:pPr>
        <w:jc w:val="center"/>
        <w:rPr>
          <w:b/>
          <w:bCs/>
        </w:rPr>
      </w:pPr>
    </w:p>
    <w:p w:rsidR="00372C6D" w:rsidRDefault="00372C6D" w:rsidP="00324A2E">
      <w:pPr>
        <w:rPr>
          <w:b/>
          <w:bCs/>
        </w:rPr>
      </w:pPr>
    </w:p>
    <w:p w:rsidR="00372C6D" w:rsidRDefault="00372C6D" w:rsidP="00324A2E">
      <w:pPr>
        <w:jc w:val="center"/>
        <w:rPr>
          <w:b/>
          <w:bCs/>
        </w:rPr>
      </w:pPr>
      <w:r>
        <w:rPr>
          <w:b/>
          <w:bCs/>
        </w:rPr>
        <w:t xml:space="preserve">w sprawie przeprowadzenia wyborów uzupełniających do Rady Wydziału Nauk </w:t>
      </w:r>
      <w:r>
        <w:rPr>
          <w:b/>
          <w:bCs/>
        </w:rPr>
        <w:br/>
        <w:t>o Zdrowiu z grupy doktorantów na kadencję 2012-2016</w:t>
      </w:r>
    </w:p>
    <w:p w:rsidR="00372C6D" w:rsidRDefault="00372C6D" w:rsidP="00324A2E">
      <w:pPr>
        <w:jc w:val="center"/>
      </w:pPr>
    </w:p>
    <w:p w:rsidR="00372C6D" w:rsidRDefault="00372C6D" w:rsidP="00324A2E">
      <w:pPr>
        <w:jc w:val="both"/>
      </w:pPr>
    </w:p>
    <w:p w:rsidR="00372C6D" w:rsidRDefault="00372C6D" w:rsidP="00324A2E">
      <w:pPr>
        <w:ind w:firstLine="708"/>
        <w:jc w:val="both"/>
      </w:pPr>
      <w:r>
        <w:t>Na podstawie §69 ust. 6 Statutu UMB, w związku z koniecznością uzupełnienia składu  Rady Wydziału Nauk o Zdrowiu na kadencję 2012-2016 o przedstawicieli doktorantów uchwala się co następuje:</w:t>
      </w:r>
    </w:p>
    <w:p w:rsidR="00372C6D" w:rsidRDefault="00372C6D" w:rsidP="00324A2E">
      <w:pPr>
        <w:jc w:val="both"/>
      </w:pPr>
    </w:p>
    <w:p w:rsidR="00372C6D" w:rsidRDefault="00372C6D" w:rsidP="00324A2E">
      <w:pPr>
        <w:jc w:val="center"/>
      </w:pPr>
      <w:r>
        <w:t>§1</w:t>
      </w:r>
    </w:p>
    <w:p w:rsidR="00372C6D" w:rsidRDefault="00372C6D" w:rsidP="00324A2E">
      <w:pPr>
        <w:jc w:val="both"/>
      </w:pPr>
    </w:p>
    <w:p w:rsidR="00372C6D" w:rsidRDefault="00372C6D" w:rsidP="00324A2E">
      <w:pPr>
        <w:jc w:val="both"/>
      </w:pPr>
      <w:r>
        <w:t>Termin zgłaszania kandydatów z grupy doktorantów do Rady Wydziału Nauk o Zdrowiu oraz Senatu ustala się na: 08.01.2013r. Zgłoszenia przyjmowane będą w siedzibie organizacji.</w:t>
      </w:r>
    </w:p>
    <w:p w:rsidR="00372C6D" w:rsidRDefault="00372C6D" w:rsidP="00324A2E">
      <w:pPr>
        <w:jc w:val="both"/>
      </w:pPr>
    </w:p>
    <w:p w:rsidR="00372C6D" w:rsidRDefault="00372C6D" w:rsidP="00324A2E">
      <w:pPr>
        <w:jc w:val="center"/>
      </w:pPr>
      <w:r>
        <w:t>§2</w:t>
      </w:r>
    </w:p>
    <w:p w:rsidR="00372C6D" w:rsidRDefault="00372C6D" w:rsidP="00324A2E">
      <w:pPr>
        <w:jc w:val="both"/>
      </w:pPr>
    </w:p>
    <w:p w:rsidR="00372C6D" w:rsidRDefault="00372C6D" w:rsidP="00324A2E">
      <w:pPr>
        <w:jc w:val="both"/>
      </w:pPr>
      <w:r>
        <w:t xml:space="preserve">Wybory do Rady Wydziału Nauk o Zdrowiu z grupy doktorantów odbędą się dnia 10.01.2013r. w godzinach 12:00- 15:00 w bud. Collegium Novum, ul. Waszyngtona </w:t>
      </w:r>
      <w:smartTag w:uri="urn:schemas-microsoft-com:office:smarttags" w:element="metricconverter">
        <w:smartTagPr>
          <w:attr w:name="ProductID" w:val="15 A"/>
        </w:smartTagPr>
        <w:r>
          <w:t>15 A</w:t>
        </w:r>
      </w:smartTag>
      <w:r>
        <w:t xml:space="preserve">, VI piętro, sala wykładowa nr 5. </w:t>
      </w:r>
    </w:p>
    <w:p w:rsidR="00372C6D" w:rsidRDefault="00372C6D" w:rsidP="00324A2E">
      <w:pPr>
        <w:jc w:val="both"/>
      </w:pPr>
    </w:p>
    <w:p w:rsidR="00372C6D" w:rsidRDefault="00372C6D" w:rsidP="00324A2E">
      <w:pPr>
        <w:spacing w:line="360" w:lineRule="auto"/>
        <w:jc w:val="center"/>
      </w:pPr>
      <w:r>
        <w:t>§3</w:t>
      </w:r>
    </w:p>
    <w:p w:rsidR="00372C6D" w:rsidRDefault="00372C6D" w:rsidP="00324A2E">
      <w:pPr>
        <w:spacing w:line="360" w:lineRule="auto"/>
        <w:jc w:val="both"/>
      </w:pPr>
      <w:r>
        <w:t>Uchwała wchodzi w życie z dniem podjęcia.</w:t>
      </w:r>
    </w:p>
    <w:p w:rsidR="00372C6D" w:rsidRDefault="00372C6D" w:rsidP="00324A2E">
      <w:pPr>
        <w:spacing w:line="360" w:lineRule="auto"/>
        <w:ind w:left="360"/>
      </w:pPr>
    </w:p>
    <w:p w:rsidR="00372C6D" w:rsidRDefault="00372C6D" w:rsidP="00324A2E">
      <w:pPr>
        <w:spacing w:line="360" w:lineRule="auto"/>
        <w:ind w:left="360"/>
      </w:pPr>
    </w:p>
    <w:p w:rsidR="00372C6D" w:rsidRDefault="00372C6D" w:rsidP="00324A2E">
      <w:pPr>
        <w:spacing w:line="360" w:lineRule="auto"/>
        <w:ind w:left="360"/>
      </w:pPr>
    </w:p>
    <w:p w:rsidR="00372C6D" w:rsidRDefault="00372C6D" w:rsidP="00324A2E">
      <w:pPr>
        <w:spacing w:line="360" w:lineRule="auto"/>
        <w:ind w:left="360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Przewodniczący Senatu</w:t>
      </w:r>
    </w:p>
    <w:p w:rsidR="00372C6D" w:rsidRDefault="00372C6D" w:rsidP="00324A2E">
      <w:pPr>
        <w:spacing w:line="360" w:lineRule="auto"/>
        <w:ind w:left="360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Rektor</w:t>
      </w:r>
    </w:p>
    <w:p w:rsidR="00372C6D" w:rsidRDefault="00372C6D" w:rsidP="00324A2E">
      <w:pPr>
        <w:spacing w:line="360" w:lineRule="auto"/>
        <w:ind w:left="360"/>
      </w:pPr>
    </w:p>
    <w:p w:rsidR="00372C6D" w:rsidRDefault="00372C6D" w:rsidP="00324A2E">
      <w:pPr>
        <w:spacing w:line="360" w:lineRule="auto"/>
        <w:ind w:left="360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prof. dr hab. Jacek Nikliński</w:t>
      </w:r>
    </w:p>
    <w:p w:rsidR="00372C6D" w:rsidRDefault="00372C6D" w:rsidP="00324A2E">
      <w:pPr>
        <w:jc w:val="both"/>
      </w:pPr>
    </w:p>
    <w:p w:rsidR="00372C6D" w:rsidRDefault="00372C6D" w:rsidP="00324A2E"/>
    <w:p w:rsidR="00372C6D" w:rsidRDefault="00372C6D" w:rsidP="00324A2E"/>
    <w:p w:rsidR="00372C6D" w:rsidRDefault="00372C6D"/>
    <w:sectPr w:rsidR="00372C6D" w:rsidSect="0033601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24A2E"/>
    <w:rsid w:val="00232A0B"/>
    <w:rsid w:val="00234660"/>
    <w:rsid w:val="00324A2E"/>
    <w:rsid w:val="00336019"/>
    <w:rsid w:val="00372C6D"/>
    <w:rsid w:val="00873DF4"/>
    <w:rsid w:val="00A417B6"/>
    <w:rsid w:val="00D056E7"/>
    <w:rsid w:val="00D4752D"/>
    <w:rsid w:val="00E644F2"/>
    <w:rsid w:val="00FD1731"/>
    <w:rsid w:val="00FD5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24A2E"/>
    <w:rPr>
      <w:rFonts w:eastAsia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velopeAddress">
    <w:name w:val="envelope address"/>
    <w:basedOn w:val="Normal"/>
    <w:uiPriority w:val="99"/>
    <w:semiHidden/>
    <w:rsid w:val="00873DF4"/>
    <w:pPr>
      <w:framePr w:w="7920" w:h="1980" w:hRule="exact" w:hSpace="141" w:wrap="auto" w:hAnchor="page" w:xAlign="center" w:yAlign="bottom"/>
      <w:ind w:left="2880"/>
      <w:jc w:val="both"/>
    </w:pPr>
    <w:rPr>
      <w:rFonts w:ascii="Cambria" w:hAnsi="Cambria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1</Pages>
  <Words>133</Words>
  <Characters>803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UMB</dc:creator>
  <cp:keywords/>
  <dc:description/>
  <cp:lastModifiedBy>UMB</cp:lastModifiedBy>
  <cp:revision>3</cp:revision>
  <cp:lastPrinted>2012-12-19T11:16:00Z</cp:lastPrinted>
  <dcterms:created xsi:type="dcterms:W3CDTF">2012-12-27T07:38:00Z</dcterms:created>
  <dcterms:modified xsi:type="dcterms:W3CDTF">2013-02-11T12:48:00Z</dcterms:modified>
</cp:coreProperties>
</file>