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0DF" w:rsidRDefault="009210DF" w:rsidP="003C0097">
      <w:pPr>
        <w:pStyle w:val="Heading1"/>
        <w:spacing w:line="240" w:lineRule="auto"/>
      </w:pPr>
      <w:r>
        <w:t>Uchwała nr 13/2011</w:t>
      </w:r>
    </w:p>
    <w:p w:rsidR="009210DF" w:rsidRDefault="009210DF" w:rsidP="003C0097">
      <w:pPr>
        <w:jc w:val="center"/>
        <w:rPr>
          <w:b/>
        </w:rPr>
      </w:pPr>
      <w:r>
        <w:rPr>
          <w:b/>
        </w:rPr>
        <w:t>Senatu Uniwersytetu Medycznego w Białymstoku</w:t>
      </w:r>
    </w:p>
    <w:p w:rsidR="009210DF" w:rsidRDefault="009210DF" w:rsidP="003C0097">
      <w:pPr>
        <w:jc w:val="center"/>
        <w:rPr>
          <w:b/>
        </w:rPr>
      </w:pPr>
      <w:r>
        <w:rPr>
          <w:b/>
        </w:rPr>
        <w:t>z dnia 24.03.2011r.</w:t>
      </w:r>
      <w:bookmarkStart w:id="0" w:name="_GoBack"/>
      <w:bookmarkEnd w:id="0"/>
    </w:p>
    <w:p w:rsidR="009210DF" w:rsidRDefault="009210DF" w:rsidP="003C0097">
      <w:pPr>
        <w:jc w:val="center"/>
        <w:rPr>
          <w:b/>
        </w:rPr>
      </w:pPr>
    </w:p>
    <w:p w:rsidR="009210DF" w:rsidRDefault="009210DF" w:rsidP="003C0097">
      <w:pPr>
        <w:jc w:val="center"/>
        <w:rPr>
          <w:b/>
        </w:rPr>
      </w:pPr>
      <w:r>
        <w:rPr>
          <w:b/>
        </w:rPr>
        <w:t>w sprawie zatwierdzenia składu Wydziałowej Komisji Rekrutacyjnej Wydziału Farmaceutycznego na rok akademicki 2011/2012</w:t>
      </w:r>
    </w:p>
    <w:p w:rsidR="009210DF" w:rsidRDefault="009210DF" w:rsidP="003C0097">
      <w:pPr>
        <w:rPr>
          <w:b/>
        </w:rPr>
      </w:pPr>
    </w:p>
    <w:p w:rsidR="009210DF" w:rsidRDefault="009210DF" w:rsidP="003C0097">
      <w:pPr>
        <w:jc w:val="both"/>
        <w:rPr>
          <w:bCs/>
        </w:rPr>
      </w:pPr>
      <w:r>
        <w:rPr>
          <w:bCs/>
          <w:szCs w:val="28"/>
        </w:rPr>
        <w:tab/>
        <w:t>Na podstawie §40 ust. 3 pkt. 2 Statutu Uniwersytetu Medycznego w Białymstoku z dnia 19.05.2008, uchwala się co następuje:</w:t>
      </w:r>
      <w:r>
        <w:rPr>
          <w:bCs/>
        </w:rPr>
        <w:tab/>
      </w:r>
    </w:p>
    <w:p w:rsidR="009210DF" w:rsidRDefault="009210DF" w:rsidP="003C0097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9210DF" w:rsidRDefault="009210DF" w:rsidP="003C0097">
      <w:pPr>
        <w:jc w:val="center"/>
        <w:rPr>
          <w:bCs/>
        </w:rPr>
      </w:pPr>
      <w:r>
        <w:rPr>
          <w:bCs/>
        </w:rPr>
        <w:t>§1</w:t>
      </w:r>
    </w:p>
    <w:p w:rsidR="009210DF" w:rsidRDefault="009210DF" w:rsidP="003C0097">
      <w:pPr>
        <w:rPr>
          <w:bCs/>
        </w:rPr>
      </w:pPr>
    </w:p>
    <w:p w:rsidR="009210DF" w:rsidRDefault="009210DF" w:rsidP="003C0097">
      <w:pPr>
        <w:pStyle w:val="BodyText"/>
        <w:rPr>
          <w:bCs/>
        </w:rPr>
      </w:pPr>
      <w:r>
        <w:rPr>
          <w:bCs/>
        </w:rPr>
        <w:tab/>
        <w:t xml:space="preserve"> Zatwierdza się skład Wydziałowej Komisji Rekrutacyjnej Wydziału Farmaceutycznego na rok akademicki 2011/2012:</w:t>
      </w:r>
    </w:p>
    <w:p w:rsidR="009210DF" w:rsidRDefault="009210DF" w:rsidP="003C0097">
      <w:pPr>
        <w:pStyle w:val="BodyText"/>
        <w:rPr>
          <w:bCs/>
        </w:rPr>
      </w:pPr>
    </w:p>
    <w:p w:rsidR="009210DF" w:rsidRPr="001A0FFB" w:rsidRDefault="009210DF" w:rsidP="003C0097"/>
    <w:p w:rsidR="009210DF" w:rsidRPr="001A0FFB" w:rsidRDefault="009210DF" w:rsidP="003C0097">
      <w:pPr>
        <w:rPr>
          <w:u w:val="single"/>
        </w:rPr>
      </w:pPr>
      <w:r w:rsidRPr="001A0FFB">
        <w:rPr>
          <w:u w:val="single"/>
        </w:rPr>
        <w:t>Kierunek Farmacja:</w:t>
      </w:r>
    </w:p>
    <w:p w:rsidR="009210DF" w:rsidRPr="001A0FFB" w:rsidRDefault="009210DF" w:rsidP="003C0097">
      <w:r w:rsidRPr="001A0FFB">
        <w:t xml:space="preserve">Przewodnicząca: </w:t>
      </w:r>
      <w:r>
        <w:t xml:space="preserve">dr hab. </w:t>
      </w:r>
      <w:r w:rsidRPr="001A0FFB">
        <w:t>Joanna Matowicka-Karna</w:t>
      </w:r>
    </w:p>
    <w:p w:rsidR="009210DF" w:rsidRPr="001A0FFB" w:rsidRDefault="009210DF" w:rsidP="003C0097">
      <w:r w:rsidRPr="001A0FFB">
        <w:t>Sekretarz: dr Iwona Radziejewska</w:t>
      </w:r>
    </w:p>
    <w:p w:rsidR="009210DF" w:rsidRPr="001A0FFB" w:rsidRDefault="009210DF" w:rsidP="003C0097">
      <w:r w:rsidRPr="001A0FFB">
        <w:t>mgr Rafał Krętowski</w:t>
      </w:r>
    </w:p>
    <w:p w:rsidR="009210DF" w:rsidRPr="001A0FFB" w:rsidRDefault="009210DF" w:rsidP="003C0097"/>
    <w:p w:rsidR="009210DF" w:rsidRPr="001A0FFB" w:rsidRDefault="009210DF" w:rsidP="003C0097"/>
    <w:p w:rsidR="009210DF" w:rsidRPr="001A0FFB" w:rsidRDefault="009210DF" w:rsidP="003C0097">
      <w:pPr>
        <w:rPr>
          <w:u w:val="single"/>
        </w:rPr>
      </w:pPr>
      <w:r w:rsidRPr="001A0FFB">
        <w:rPr>
          <w:u w:val="single"/>
        </w:rPr>
        <w:t>Kierunek Analityka Medyczna:</w:t>
      </w:r>
    </w:p>
    <w:p w:rsidR="009210DF" w:rsidRPr="001A0FFB" w:rsidRDefault="009210DF" w:rsidP="003C0097">
      <w:pPr>
        <w:rPr>
          <w:u w:val="single"/>
        </w:rPr>
      </w:pPr>
    </w:p>
    <w:p w:rsidR="009210DF" w:rsidRPr="001A0FFB" w:rsidRDefault="009210DF" w:rsidP="003C0097">
      <w:r w:rsidRPr="001A0FFB">
        <w:t xml:space="preserve">Przewodnicząca: </w:t>
      </w:r>
      <w:r>
        <w:t xml:space="preserve">dr hab. </w:t>
      </w:r>
      <w:r w:rsidRPr="001A0FFB">
        <w:t>Joanna Matowicka-Karna</w:t>
      </w:r>
    </w:p>
    <w:p w:rsidR="009210DF" w:rsidRPr="001A0FFB" w:rsidRDefault="009210DF" w:rsidP="003C0097">
      <w:r w:rsidRPr="001A0FFB">
        <w:t>Sekretarz: dr Małgorzata Rusak</w:t>
      </w:r>
    </w:p>
    <w:p w:rsidR="009210DF" w:rsidRPr="001A0FFB" w:rsidRDefault="009210DF" w:rsidP="003C0097">
      <w:r w:rsidRPr="001A0FFB">
        <w:t xml:space="preserve">mgr </w:t>
      </w:r>
      <w:r>
        <w:t>Karolina Orywal</w:t>
      </w:r>
    </w:p>
    <w:p w:rsidR="009210DF" w:rsidRPr="001A0FFB" w:rsidRDefault="009210DF" w:rsidP="003C0097"/>
    <w:p w:rsidR="009210DF" w:rsidRPr="001A0FFB" w:rsidRDefault="009210DF" w:rsidP="003C0097">
      <w:pPr>
        <w:rPr>
          <w:u w:val="single"/>
        </w:rPr>
      </w:pPr>
      <w:r w:rsidRPr="001A0FFB">
        <w:rPr>
          <w:u w:val="single"/>
        </w:rPr>
        <w:t>Kierunek Kosmetologia:</w:t>
      </w:r>
    </w:p>
    <w:p w:rsidR="009210DF" w:rsidRPr="001A0FFB" w:rsidRDefault="009210DF" w:rsidP="003C0097"/>
    <w:p w:rsidR="009210DF" w:rsidRPr="001A0FFB" w:rsidRDefault="009210DF" w:rsidP="003C0097">
      <w:r w:rsidRPr="001A0FFB">
        <w:t xml:space="preserve">Przewodnicząca: </w:t>
      </w:r>
      <w:r>
        <w:t xml:space="preserve">dr hab. </w:t>
      </w:r>
      <w:r w:rsidRPr="001A0FFB">
        <w:t>Joanna Matowicka-Karna</w:t>
      </w:r>
    </w:p>
    <w:p w:rsidR="009210DF" w:rsidRPr="001A0FFB" w:rsidRDefault="009210DF" w:rsidP="003C0097">
      <w:r w:rsidRPr="001A0FFB">
        <w:t>Sekretarz: dr Małgorzata Knaś</w:t>
      </w:r>
    </w:p>
    <w:p w:rsidR="009210DF" w:rsidRPr="001A0FFB" w:rsidRDefault="009210DF" w:rsidP="003C0097">
      <w:r w:rsidRPr="001A0FFB">
        <w:t xml:space="preserve">mgr </w:t>
      </w:r>
      <w:r>
        <w:t>Kornelia Hlebowicz-Sarat</w:t>
      </w:r>
    </w:p>
    <w:p w:rsidR="009210DF" w:rsidRDefault="009210DF" w:rsidP="003C0097">
      <w:pPr>
        <w:jc w:val="both"/>
      </w:pPr>
    </w:p>
    <w:p w:rsidR="009210DF" w:rsidRDefault="009210DF" w:rsidP="003C0097">
      <w:pPr>
        <w:pStyle w:val="BodyText"/>
        <w:rPr>
          <w:bCs/>
        </w:rPr>
      </w:pPr>
    </w:p>
    <w:p w:rsidR="009210DF" w:rsidRDefault="009210DF" w:rsidP="003C0097">
      <w:pPr>
        <w:pStyle w:val="BodyText"/>
        <w:rPr>
          <w:sz w:val="22"/>
          <w:szCs w:val="22"/>
        </w:rPr>
      </w:pPr>
    </w:p>
    <w:p w:rsidR="009210DF" w:rsidRDefault="009210DF" w:rsidP="003C0097">
      <w:pPr>
        <w:pStyle w:val="BodyText"/>
        <w:jc w:val="center"/>
        <w:rPr>
          <w:szCs w:val="22"/>
        </w:rPr>
      </w:pPr>
      <w:r>
        <w:rPr>
          <w:szCs w:val="22"/>
        </w:rPr>
        <w:t>§ 2</w:t>
      </w:r>
    </w:p>
    <w:p w:rsidR="009210DF" w:rsidRDefault="009210DF" w:rsidP="003C0097">
      <w:pPr>
        <w:pStyle w:val="BodyText"/>
      </w:pPr>
      <w:r>
        <w:t>Uchwała wchodzi w życie z dniem podjęcia.</w:t>
      </w:r>
    </w:p>
    <w:p w:rsidR="009210DF" w:rsidRDefault="009210DF" w:rsidP="003C0097">
      <w:pPr>
        <w:spacing w:line="360" w:lineRule="auto"/>
        <w:ind w:left="70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210DF" w:rsidRDefault="009210DF" w:rsidP="003C0097">
      <w:pPr>
        <w:spacing w:line="360" w:lineRule="auto"/>
        <w:ind w:left="4956" w:firstLine="708"/>
      </w:pPr>
      <w:r>
        <w:t>Przewodniczący Senatu</w:t>
      </w:r>
    </w:p>
    <w:p w:rsidR="009210DF" w:rsidRDefault="009210DF" w:rsidP="003C0097">
      <w:pPr>
        <w:spacing w:line="360" w:lineRule="auto"/>
        <w:ind w:left="70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9210DF" w:rsidRDefault="009210DF" w:rsidP="003C0097">
      <w:pPr>
        <w:spacing w:line="360" w:lineRule="auto"/>
        <w:ind w:left="708" w:firstLine="708"/>
      </w:pPr>
    </w:p>
    <w:p w:rsidR="009210DF" w:rsidRDefault="009210DF" w:rsidP="003C0097">
      <w:pPr>
        <w:spacing w:line="360" w:lineRule="auto"/>
        <w:ind w:left="708" w:firstLine="708"/>
        <w:rPr>
          <w:lang w:val="de-D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dr hab. </w:t>
      </w:r>
      <w:r>
        <w:rPr>
          <w:lang w:val="de-DE"/>
        </w:rPr>
        <w:t>Jacek Nikliński</w:t>
      </w:r>
    </w:p>
    <w:p w:rsidR="009210DF" w:rsidRDefault="009210DF" w:rsidP="003C0097"/>
    <w:p w:rsidR="009210DF" w:rsidRDefault="009210DF"/>
    <w:sectPr w:rsidR="009210DF" w:rsidSect="00EB0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0097"/>
    <w:rsid w:val="001A0FFB"/>
    <w:rsid w:val="003C0097"/>
    <w:rsid w:val="004009E1"/>
    <w:rsid w:val="00765920"/>
    <w:rsid w:val="007A32B1"/>
    <w:rsid w:val="009210DF"/>
    <w:rsid w:val="00E23BA4"/>
    <w:rsid w:val="00EB07BA"/>
    <w:rsid w:val="00FD1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097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C0097"/>
    <w:pPr>
      <w:keepNext/>
      <w:spacing w:line="360" w:lineRule="auto"/>
      <w:jc w:val="center"/>
      <w:outlineLvl w:val="0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C0097"/>
    <w:rPr>
      <w:rFonts w:eastAsia="Times New Roman" w:cs="Times New Roman"/>
      <w:b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3C0097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C0097"/>
    <w:rPr>
      <w:rFonts w:eastAsia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137</Words>
  <Characters>828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13/2011</dc:title>
  <dc:subject/>
  <dc:creator>UMB</dc:creator>
  <cp:keywords/>
  <dc:description/>
  <cp:lastModifiedBy>UMB</cp:lastModifiedBy>
  <cp:revision>2</cp:revision>
  <dcterms:created xsi:type="dcterms:W3CDTF">2013-02-12T10:54:00Z</dcterms:created>
  <dcterms:modified xsi:type="dcterms:W3CDTF">2013-02-12T10:54:00Z</dcterms:modified>
</cp:coreProperties>
</file>