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ED6ED7" w:rsidP="008F726A">
      <w:pPr>
        <w:jc w:val="center"/>
      </w:pPr>
      <w:r>
        <w:t>Uchwała nr 73/2011</w:t>
      </w:r>
    </w:p>
    <w:p w:rsidR="008F726A" w:rsidRDefault="008F726A" w:rsidP="008F726A">
      <w:pPr>
        <w:jc w:val="center"/>
      </w:pPr>
      <w:r>
        <w:t>Senatu Uniwersytetu Medycznego w Białymstoku</w:t>
      </w:r>
    </w:p>
    <w:p w:rsidR="008F726A" w:rsidRDefault="00ED6ED7" w:rsidP="008F726A">
      <w:pPr>
        <w:jc w:val="center"/>
      </w:pPr>
      <w:r>
        <w:t>z dnia 21.11.2011</w:t>
      </w:r>
    </w:p>
    <w:p w:rsidR="008F726A" w:rsidRDefault="008F726A" w:rsidP="008F726A">
      <w:pPr>
        <w:jc w:val="center"/>
      </w:pPr>
    </w:p>
    <w:p w:rsidR="008F726A" w:rsidRDefault="008F726A" w:rsidP="008F726A"/>
    <w:p w:rsidR="008F726A" w:rsidRDefault="008F726A" w:rsidP="008F726A">
      <w:pPr>
        <w:jc w:val="center"/>
        <w:rPr>
          <w:b/>
          <w:bCs/>
        </w:rPr>
      </w:pPr>
      <w:r>
        <w:rPr>
          <w:b/>
          <w:bCs/>
        </w:rPr>
        <w:t xml:space="preserve">w sprawie uzupełnienia składu </w:t>
      </w:r>
      <w:r w:rsidR="00F46655">
        <w:rPr>
          <w:b/>
          <w:bCs/>
        </w:rPr>
        <w:t>Komisji ds. Dydaktyki i Wychowania</w:t>
      </w:r>
      <w:r w:rsidR="00D653ED">
        <w:rPr>
          <w:b/>
          <w:bCs/>
        </w:rPr>
        <w:t xml:space="preserve"> na okres kadencji 2008-2012</w:t>
      </w:r>
    </w:p>
    <w:p w:rsidR="008F726A" w:rsidRDefault="008F726A" w:rsidP="008F726A">
      <w:pPr>
        <w:jc w:val="both"/>
        <w:rPr>
          <w:b/>
          <w:bCs/>
        </w:rPr>
      </w:pPr>
    </w:p>
    <w:p w:rsidR="008F726A" w:rsidRDefault="008F726A" w:rsidP="008F726A">
      <w:pPr>
        <w:jc w:val="both"/>
        <w:rPr>
          <w:b/>
          <w:bCs/>
        </w:rPr>
      </w:pPr>
    </w:p>
    <w:p w:rsidR="008F726A" w:rsidRDefault="000B4F57" w:rsidP="008F726A">
      <w:pPr>
        <w:pStyle w:val="Tekstpodstawowywcity"/>
      </w:pPr>
      <w:r>
        <w:t>Na podstawie §41</w:t>
      </w:r>
      <w:r w:rsidR="00F46655">
        <w:t xml:space="preserve"> ust. 1 i 3</w:t>
      </w:r>
      <w:r>
        <w:t xml:space="preserve"> pkt.3</w:t>
      </w:r>
      <w:bookmarkStart w:id="0" w:name="_GoBack"/>
      <w:bookmarkEnd w:id="0"/>
      <w:r w:rsidR="008F726A">
        <w:t xml:space="preserve"> Statutu Uniwer</w:t>
      </w:r>
      <w:r w:rsidR="00D653ED">
        <w:t>sytetu Medycznego w Białymstoku z dnia 19.05.2008 r.</w:t>
      </w:r>
      <w:r w:rsidR="008F726A">
        <w:t>, uchwala się co następuje:</w:t>
      </w: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jc w:val="center"/>
      </w:pPr>
      <w:r>
        <w:t>§1</w:t>
      </w:r>
    </w:p>
    <w:p w:rsidR="008F726A" w:rsidRDefault="008F726A" w:rsidP="008F726A">
      <w:pPr>
        <w:jc w:val="center"/>
      </w:pPr>
    </w:p>
    <w:p w:rsidR="008F726A" w:rsidRDefault="008F726A" w:rsidP="008F726A">
      <w:pPr>
        <w:pStyle w:val="Tekstpodstawowy"/>
      </w:pPr>
      <w:r>
        <w:t xml:space="preserve">Powołuję się przedstawiciela studentów – </w:t>
      </w:r>
      <w:r w:rsidR="00ED6ED7">
        <w:t xml:space="preserve">Szczepana </w:t>
      </w:r>
      <w:proofErr w:type="spellStart"/>
      <w:r w:rsidR="00ED6ED7">
        <w:t>Krekorę</w:t>
      </w:r>
      <w:proofErr w:type="spellEnd"/>
      <w:r>
        <w:t xml:space="preserve"> do składu Komisji </w:t>
      </w:r>
      <w:r w:rsidR="00F46655">
        <w:t>ds. Dydaktyki i Wychowania</w:t>
      </w:r>
      <w:r>
        <w:t xml:space="preserve"> UMB.</w:t>
      </w:r>
    </w:p>
    <w:p w:rsidR="008F726A" w:rsidRDefault="008F726A" w:rsidP="008F726A">
      <w:pPr>
        <w:jc w:val="both"/>
      </w:pPr>
    </w:p>
    <w:p w:rsidR="008F726A" w:rsidRDefault="008F726A" w:rsidP="008F726A">
      <w:pPr>
        <w:jc w:val="center"/>
      </w:pPr>
      <w:r>
        <w:t>§2</w:t>
      </w:r>
    </w:p>
    <w:p w:rsidR="008F726A" w:rsidRDefault="008F726A" w:rsidP="008F726A">
      <w:pPr>
        <w:jc w:val="center"/>
      </w:pPr>
    </w:p>
    <w:p w:rsidR="008F726A" w:rsidRDefault="008F726A" w:rsidP="008F726A">
      <w:pPr>
        <w:jc w:val="both"/>
      </w:pPr>
      <w:r>
        <w:t>Uchwała wchodzi w życie z dniem podjęcia</w:t>
      </w: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  <w:r>
        <w:t>Przewodniczący Senatu</w:t>
      </w:r>
    </w:p>
    <w:p w:rsidR="008F726A" w:rsidRDefault="008F726A" w:rsidP="008F726A">
      <w:pPr>
        <w:ind w:left="5664" w:firstLine="708"/>
        <w:jc w:val="both"/>
      </w:pPr>
      <w:r>
        <w:t>Rektor</w:t>
      </w:r>
    </w:p>
    <w:p w:rsidR="008F726A" w:rsidRDefault="008F726A" w:rsidP="008F726A">
      <w:pPr>
        <w:jc w:val="both"/>
      </w:pPr>
    </w:p>
    <w:p w:rsidR="00ED6ED7" w:rsidRDefault="00ED6ED7" w:rsidP="008F726A">
      <w:pPr>
        <w:ind w:left="4956" w:firstLine="708"/>
        <w:jc w:val="both"/>
      </w:pPr>
    </w:p>
    <w:p w:rsidR="008F726A" w:rsidRPr="000C6CF4" w:rsidRDefault="008F726A" w:rsidP="00ED6ED7">
      <w:pPr>
        <w:ind w:left="4956" w:firstLine="573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8F726A" w:rsidRDefault="008F726A" w:rsidP="008F726A"/>
    <w:p w:rsidR="008F726A" w:rsidRDefault="008F726A" w:rsidP="008F726A"/>
    <w:p w:rsidR="00FD1731" w:rsidRDefault="00FD1731"/>
    <w:sectPr w:rsidR="00FD1731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26A"/>
    <w:rsid w:val="000B4F57"/>
    <w:rsid w:val="008F726A"/>
    <w:rsid w:val="00C86818"/>
    <w:rsid w:val="00D653ED"/>
    <w:rsid w:val="00ED6ED7"/>
    <w:rsid w:val="00F4665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4</cp:revision>
  <cp:lastPrinted>2011-11-23T08:39:00Z</cp:lastPrinted>
  <dcterms:created xsi:type="dcterms:W3CDTF">2011-11-23T07:53:00Z</dcterms:created>
  <dcterms:modified xsi:type="dcterms:W3CDTF">2011-11-23T08:40:00Z</dcterms:modified>
</cp:coreProperties>
</file>