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766" w:rsidRPr="00B44FAC" w:rsidRDefault="00B44FAC" w:rsidP="00B807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Uchwała Nr 40</w:t>
      </w:r>
      <w:r w:rsidR="00023766" w:rsidRPr="00B44FAC">
        <w:rPr>
          <w:rFonts w:ascii="Times New Roman" w:hAnsi="Times New Roman"/>
          <w:b/>
          <w:bCs/>
          <w:color w:val="000000"/>
        </w:rPr>
        <w:t>/2011</w:t>
      </w:r>
    </w:p>
    <w:p w:rsidR="00023766" w:rsidRPr="00B44FAC" w:rsidRDefault="00023766" w:rsidP="00B80721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 xml:space="preserve">Senatu Uniwersytetu Medycznego w Białymstoku </w:t>
      </w:r>
    </w:p>
    <w:p w:rsidR="00023766" w:rsidRPr="00B44FAC" w:rsidRDefault="00023766" w:rsidP="00B44FAC">
      <w:pPr>
        <w:spacing w:before="100" w:beforeAutospacing="1" w:after="100" w:afterAutospacing="1"/>
        <w:jc w:val="center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>z dnia 24.05.2011r.</w:t>
      </w:r>
      <w:r w:rsidRPr="00B44FAC">
        <w:rPr>
          <w:rFonts w:ascii="Times New Roman" w:hAnsi="Times New Roman"/>
          <w:color w:val="000000"/>
        </w:rPr>
        <w:t> 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>w sprawie przystąpienia Uniwersytetu Medycznego w Białymstoku do realizacji projektu</w:t>
      </w:r>
      <w:r w:rsidRPr="00B44FAC">
        <w:rPr>
          <w:rFonts w:ascii="Times New Roman" w:hAnsi="Times New Roman"/>
          <w:b/>
          <w:bCs/>
          <w:color w:val="000000"/>
        </w:rPr>
        <w:br/>
        <w:t xml:space="preserve"> pn. </w:t>
      </w:r>
      <w:r w:rsidRPr="00B44FAC">
        <w:rPr>
          <w:rFonts w:ascii="Times New Roman" w:hAnsi="Times New Roman"/>
          <w:b/>
          <w:bCs/>
          <w:i/>
          <w:color w:val="000000"/>
        </w:rPr>
        <w:t>„Białystok – dobre miejsce do studiowania II edycja”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Na podstawie § 40 ust. 2 pkt 24 Statutu Uniwersytetu Medycznego w Białymstoku uchwala się</w:t>
      </w:r>
      <w:r w:rsidRPr="00B44FAC">
        <w:rPr>
          <w:rFonts w:ascii="Times New Roman" w:hAnsi="Times New Roman"/>
          <w:color w:val="000000"/>
        </w:rPr>
        <w:br/>
        <w:t>co następuje:</w:t>
      </w:r>
    </w:p>
    <w:p w:rsidR="00023766" w:rsidRPr="00B44FAC" w:rsidRDefault="00023766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>§ 1</w:t>
      </w:r>
    </w:p>
    <w:p w:rsidR="00023766" w:rsidRPr="00B44FAC" w:rsidRDefault="00023766" w:rsidP="00B80721">
      <w:pPr>
        <w:spacing w:line="360" w:lineRule="auto"/>
        <w:jc w:val="both"/>
        <w:rPr>
          <w:rFonts w:ascii="Times New Roman" w:hAnsi="Times New Roman"/>
          <w:i/>
        </w:rPr>
      </w:pPr>
      <w:r w:rsidRPr="00B44FAC">
        <w:rPr>
          <w:rFonts w:ascii="Times New Roman" w:hAnsi="Times New Roman"/>
          <w:color w:val="000000"/>
        </w:rPr>
        <w:t>Wyraża się zgodę na podpisanie umowy i przystąpienie do realizacji projektu</w:t>
      </w:r>
      <w:r w:rsidRPr="00B44FAC">
        <w:rPr>
          <w:rFonts w:ascii="Times New Roman" w:hAnsi="Times New Roman"/>
          <w:color w:val="000000"/>
        </w:rPr>
        <w:br/>
        <w:t xml:space="preserve"> pn. </w:t>
      </w:r>
      <w:r w:rsidRPr="00B44FAC">
        <w:rPr>
          <w:rFonts w:ascii="Times New Roman" w:hAnsi="Times New Roman"/>
          <w:b/>
          <w:bCs/>
          <w:i/>
          <w:color w:val="000000"/>
        </w:rPr>
        <w:t xml:space="preserve">„Białystok – dobre miejsce do studiowania II edycja” </w:t>
      </w:r>
      <w:r w:rsidRPr="00B44FAC">
        <w:rPr>
          <w:rFonts w:ascii="Times New Roman" w:hAnsi="Times New Roman"/>
          <w:bCs/>
          <w:color w:val="000000"/>
        </w:rPr>
        <w:t>do</w:t>
      </w:r>
      <w:r w:rsidRPr="00B44FAC">
        <w:rPr>
          <w:rFonts w:ascii="Times New Roman" w:hAnsi="Times New Roman"/>
          <w:color w:val="000000"/>
        </w:rPr>
        <w:t xml:space="preserve">finansowanego z Poddziałania 9.1.2 </w:t>
      </w:r>
      <w:r w:rsidRPr="00B44FAC">
        <w:rPr>
          <w:rFonts w:ascii="Times New Roman" w:hAnsi="Times New Roman"/>
        </w:rPr>
        <w:t>Programu Operacyjnego Kapitał Ludzki pn. „Wyrównywanie szans edukacyjnych uczniów z grup</w:t>
      </w:r>
      <w:r w:rsidRPr="00B44FAC">
        <w:rPr>
          <w:rFonts w:ascii="Times New Roman" w:hAnsi="Times New Roman"/>
        </w:rPr>
        <w:br/>
        <w:t>o utrudnionym dost</w:t>
      </w:r>
      <w:r w:rsidRPr="00B44FAC">
        <w:rPr>
          <w:rFonts w:ascii="Times New Roman" w:eastAsia="TimesNewRoman" w:hAnsi="Times New Roman"/>
        </w:rPr>
        <w:t>ę</w:t>
      </w:r>
      <w:r w:rsidRPr="00B44FAC">
        <w:rPr>
          <w:rFonts w:ascii="Times New Roman" w:hAnsi="Times New Roman"/>
        </w:rPr>
        <w:t>pie do edukacji oraz zmniejszanie różnic w jako</w:t>
      </w:r>
      <w:r w:rsidRPr="00B44FAC">
        <w:rPr>
          <w:rFonts w:ascii="Times New Roman" w:eastAsia="TimesNewRoman" w:hAnsi="Times New Roman"/>
        </w:rPr>
        <w:t>ś</w:t>
      </w:r>
      <w:r w:rsidRPr="00B44FAC">
        <w:rPr>
          <w:rFonts w:ascii="Times New Roman" w:hAnsi="Times New Roman"/>
        </w:rPr>
        <w:t xml:space="preserve">ci usług edukacyjnych”. 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</w:p>
    <w:p w:rsidR="00023766" w:rsidRPr="00B44FAC" w:rsidRDefault="00023766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>§ 2</w:t>
      </w:r>
    </w:p>
    <w:p w:rsidR="00023766" w:rsidRPr="00B44FAC" w:rsidRDefault="00023766" w:rsidP="00B80721">
      <w:pPr>
        <w:spacing w:before="100" w:beforeAutospacing="1" w:after="120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W momencie złożenia wniosku do konkursu całkowita wartość projektu, o którym mowa</w:t>
      </w:r>
      <w:r w:rsidRPr="00B44FAC">
        <w:rPr>
          <w:rFonts w:ascii="Times New Roman" w:hAnsi="Times New Roman"/>
          <w:color w:val="000000"/>
        </w:rPr>
        <w:br/>
        <w:t xml:space="preserve"> w § 1 wynosi 1 924 403,00 zł i w całości będzie dofinansowana z Europejskiego Funduszu Społecznego i budżetu państwa.</w:t>
      </w:r>
    </w:p>
    <w:p w:rsidR="00023766" w:rsidRPr="00B44FAC" w:rsidRDefault="00023766" w:rsidP="00B80721">
      <w:pPr>
        <w:spacing w:before="100" w:beforeAutospacing="1" w:after="120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 </w:t>
      </w:r>
    </w:p>
    <w:p w:rsidR="00023766" w:rsidRPr="00B44FAC" w:rsidRDefault="00023766" w:rsidP="00B80721">
      <w:pPr>
        <w:spacing w:before="100" w:beforeAutospacing="1" w:after="120"/>
        <w:jc w:val="center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b/>
          <w:bCs/>
          <w:color w:val="000000"/>
        </w:rPr>
        <w:t>§ 3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Uchwała wchodzi w życie z dniem podjęcia.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</w:p>
    <w:p w:rsidR="00023766" w:rsidRPr="00B44FAC" w:rsidRDefault="00023766" w:rsidP="00A6184B">
      <w:pPr>
        <w:spacing w:before="100" w:beforeAutospacing="1" w:after="100" w:afterAutospacing="1"/>
        <w:ind w:left="4956" w:firstLine="708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Przewodniczący Senatu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  <w:t>Rektor</w:t>
      </w:r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</w:r>
      <w:r w:rsidRPr="00B44FAC">
        <w:rPr>
          <w:rFonts w:ascii="Times New Roman" w:hAnsi="Times New Roman"/>
          <w:color w:val="000000"/>
        </w:rPr>
        <w:tab/>
        <w:t xml:space="preserve">            </w:t>
      </w:r>
      <w:r w:rsidR="00B44FAC">
        <w:rPr>
          <w:rFonts w:ascii="Times New Roman" w:hAnsi="Times New Roman"/>
          <w:color w:val="000000"/>
        </w:rPr>
        <w:t>p</w:t>
      </w:r>
      <w:r w:rsidRPr="00B44FAC">
        <w:rPr>
          <w:rFonts w:ascii="Times New Roman" w:hAnsi="Times New Roman"/>
          <w:color w:val="000000"/>
        </w:rPr>
        <w:t xml:space="preserve">rof. dr hab. Jacek </w:t>
      </w:r>
      <w:proofErr w:type="spellStart"/>
      <w:r w:rsidRPr="00B44FAC">
        <w:rPr>
          <w:rFonts w:ascii="Times New Roman" w:hAnsi="Times New Roman"/>
          <w:color w:val="000000"/>
        </w:rPr>
        <w:t>Nikliński</w:t>
      </w:r>
      <w:proofErr w:type="spellEnd"/>
    </w:p>
    <w:p w:rsidR="00023766" w:rsidRPr="00B44FAC" w:rsidRDefault="00023766" w:rsidP="00B80721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B44FAC">
        <w:rPr>
          <w:rFonts w:ascii="Times New Roman" w:hAnsi="Times New Roman"/>
          <w:color w:val="000000"/>
        </w:rPr>
        <w:t> </w:t>
      </w:r>
    </w:p>
    <w:p w:rsidR="00023766" w:rsidRPr="00B44FAC" w:rsidRDefault="00023766">
      <w:pPr>
        <w:rPr>
          <w:rFonts w:ascii="Times New Roman" w:hAnsi="Times New Roman"/>
        </w:rPr>
      </w:pPr>
      <w:bookmarkStart w:id="0" w:name="_GoBack"/>
      <w:bookmarkEnd w:id="0"/>
    </w:p>
    <w:sectPr w:rsidR="00023766" w:rsidRPr="00B44FAC" w:rsidSect="00D91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721"/>
    <w:rsid w:val="000073B2"/>
    <w:rsid w:val="00023766"/>
    <w:rsid w:val="00192DA6"/>
    <w:rsid w:val="00295E1C"/>
    <w:rsid w:val="003C5187"/>
    <w:rsid w:val="00415660"/>
    <w:rsid w:val="0047432E"/>
    <w:rsid w:val="005772D8"/>
    <w:rsid w:val="006214B3"/>
    <w:rsid w:val="007640D0"/>
    <w:rsid w:val="007D1501"/>
    <w:rsid w:val="008D5726"/>
    <w:rsid w:val="009057F5"/>
    <w:rsid w:val="00A074C6"/>
    <w:rsid w:val="00A6184B"/>
    <w:rsid w:val="00B44FAC"/>
    <w:rsid w:val="00B80721"/>
    <w:rsid w:val="00CC0F60"/>
    <w:rsid w:val="00D9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72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72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</vt:lpstr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asus_ue_2</dc:creator>
  <cp:lastModifiedBy>UMB</cp:lastModifiedBy>
  <cp:revision>4</cp:revision>
  <cp:lastPrinted>2011-05-25T10:43:00Z</cp:lastPrinted>
  <dcterms:created xsi:type="dcterms:W3CDTF">2011-05-20T09:36:00Z</dcterms:created>
  <dcterms:modified xsi:type="dcterms:W3CDTF">2011-05-25T10:43:00Z</dcterms:modified>
</cp:coreProperties>
</file>