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D3" w:rsidRDefault="002F19BB" w:rsidP="00345BD3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F51A36">
        <w:rPr>
          <w:sz w:val="16"/>
          <w:szCs w:val="16"/>
        </w:rPr>
        <w:tab/>
      </w:r>
      <w:r w:rsidR="00345BD3">
        <w:t>Załącznik nr 10</w:t>
      </w:r>
      <w:bookmarkStart w:id="0" w:name="_GoBack"/>
      <w:bookmarkEnd w:id="0"/>
    </w:p>
    <w:p w:rsidR="00345BD3" w:rsidRDefault="00345BD3" w:rsidP="00345BD3">
      <w:pPr>
        <w:tabs>
          <w:tab w:val="left" w:pos="6521"/>
        </w:tabs>
        <w:spacing w:after="40" w:line="240" w:lineRule="auto"/>
        <w:jc w:val="right"/>
        <w:outlineLvl w:val="0"/>
      </w:pPr>
      <w:r>
        <w:t>do Uchwały Senatu nr 74/2015 z dnia 29.06.2015</w:t>
      </w:r>
    </w:p>
    <w:p w:rsidR="0008552D" w:rsidRDefault="0008552D" w:rsidP="00345BD3">
      <w:pPr>
        <w:tabs>
          <w:tab w:val="left" w:pos="6521"/>
        </w:tabs>
        <w:spacing w:after="4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2F19BB" w:rsidRDefault="0008552D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F19BB" w:rsidRPr="00BF1A9A">
        <w:rPr>
          <w:b/>
          <w:sz w:val="28"/>
          <w:szCs w:val="28"/>
        </w:rPr>
        <w:t>EFEKTY KSZTAŁCENIA</w:t>
      </w:r>
    </w:p>
    <w:p w:rsidR="00A13809" w:rsidRPr="00BF1A9A" w:rsidRDefault="00A13809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dla cyklu kształcenia rozpoczętego w roku akademickim 2015/2016</w:t>
      </w:r>
    </w:p>
    <w:tbl>
      <w:tblPr>
        <w:tblW w:w="0" w:type="auto"/>
        <w:tblInd w:w="1688" w:type="dxa"/>
        <w:tblLook w:val="01E0" w:firstRow="1" w:lastRow="1" w:firstColumn="1" w:lastColumn="1" w:noHBand="0" w:noVBand="0"/>
      </w:tblPr>
      <w:tblGrid>
        <w:gridCol w:w="4299"/>
        <w:gridCol w:w="2764"/>
      </w:tblGrid>
      <w:tr w:rsidR="002F19BB" w:rsidRPr="00492339" w:rsidTr="0008552D">
        <w:tc>
          <w:tcPr>
            <w:tcW w:w="0" w:type="auto"/>
          </w:tcPr>
          <w:p w:rsidR="002F19BB" w:rsidRPr="00E55FBC" w:rsidRDefault="0008552D" w:rsidP="0008552D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2F19BB">
              <w:rPr>
                <w:b/>
                <w:sz w:val="22"/>
                <w:szCs w:val="22"/>
              </w:rPr>
              <w:t>kierunek</w:t>
            </w:r>
            <w:r w:rsidR="002F19BB" w:rsidRPr="00E55F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ZDROWIE PUBLICZBE</w:t>
            </w:r>
          </w:p>
        </w:tc>
        <w:tc>
          <w:tcPr>
            <w:tcW w:w="2764" w:type="dxa"/>
          </w:tcPr>
          <w:p w:rsidR="002F19BB" w:rsidRPr="006767A0" w:rsidRDefault="002F19BB" w:rsidP="0008552D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  <w:i/>
                <w:sz w:val="32"/>
                <w:szCs w:val="32"/>
              </w:rPr>
            </w:pPr>
          </w:p>
        </w:tc>
      </w:tr>
      <w:tr w:rsidR="002F19BB" w:rsidRPr="00492339" w:rsidTr="0008552D">
        <w:tc>
          <w:tcPr>
            <w:tcW w:w="0" w:type="auto"/>
          </w:tcPr>
          <w:p w:rsidR="002F19BB" w:rsidRPr="00E55FBC" w:rsidRDefault="0008552D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2F19BB">
              <w:rPr>
                <w:b/>
                <w:sz w:val="22"/>
                <w:szCs w:val="22"/>
              </w:rPr>
              <w:t>poziom</w:t>
            </w:r>
            <w:r w:rsidR="002F19BB" w:rsidRPr="00E55FBC">
              <w:rPr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STUDIA I</w:t>
            </w:r>
            <w:r w:rsidR="00DC68C1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 STOPNIA</w:t>
            </w:r>
          </w:p>
        </w:tc>
      </w:tr>
      <w:tr w:rsidR="002F19BB" w:rsidRPr="00492339" w:rsidTr="0008552D"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55FBC">
              <w:rPr>
                <w:b/>
                <w:sz w:val="22"/>
                <w:szCs w:val="22"/>
              </w:rPr>
              <w:t>rofil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OGÓLNOAKADEMICKI</w:t>
            </w:r>
          </w:p>
        </w:tc>
      </w:tr>
    </w:tbl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08552D" w:rsidRDefault="002F19BB" w:rsidP="0008552D">
      <w:pPr>
        <w:pStyle w:val="Akapitzlist1"/>
        <w:tabs>
          <w:tab w:val="left" w:pos="5670"/>
        </w:tabs>
        <w:spacing w:after="0" w:line="360" w:lineRule="auto"/>
        <w:ind w:left="0"/>
        <w:rPr>
          <w:b/>
        </w:rPr>
      </w:pPr>
      <w:r w:rsidRPr="0008552D">
        <w:rPr>
          <w:b/>
        </w:rPr>
        <w:t xml:space="preserve">I. INFORMACJE OGÓLNE </w:t>
      </w:r>
    </w:p>
    <w:p w:rsidR="007210A7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Jednostka prowadząca kierunek: </w:t>
      </w:r>
    </w:p>
    <w:p w:rsidR="002F19BB" w:rsidRPr="0008552D" w:rsidRDefault="006767A0" w:rsidP="0008552D">
      <w:pPr>
        <w:tabs>
          <w:tab w:val="right" w:leader="dot" w:pos="9072"/>
        </w:tabs>
        <w:spacing w:after="0" w:line="360" w:lineRule="auto"/>
        <w:ind w:left="360"/>
      </w:pPr>
      <w:r w:rsidRPr="0008552D">
        <w:rPr>
          <w:spacing w:val="40"/>
        </w:rPr>
        <w:t xml:space="preserve">UNIWERSYTET MEDYCZNY W BIAŁYMSTOKU, </w:t>
      </w:r>
      <w:r w:rsidR="00B02030" w:rsidRPr="0008552D">
        <w:rPr>
          <w:spacing w:val="40"/>
        </w:rPr>
        <w:br/>
      </w:r>
      <w:r w:rsidRPr="0008552D">
        <w:rPr>
          <w:spacing w:val="40"/>
        </w:rPr>
        <w:t>WYDZIAŁ NAUK O ZDROWIU</w:t>
      </w:r>
    </w:p>
    <w:p w:rsidR="007773AA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Umiejscowienie kierunku w obszarze/obszarach kształcenia</w:t>
      </w:r>
      <w:r w:rsidR="00B02030" w:rsidRPr="0008552D">
        <w:t xml:space="preserve"> </w:t>
      </w:r>
      <w:r w:rsidRPr="0008552D">
        <w:rPr>
          <w:i/>
        </w:rPr>
        <w:t xml:space="preserve">(wraz </w:t>
      </w:r>
      <w:r w:rsidR="00B02030" w:rsidRPr="0008552D">
        <w:rPr>
          <w:i/>
        </w:rPr>
        <w:br/>
      </w:r>
      <w:r w:rsidRPr="0008552D">
        <w:rPr>
          <w:i/>
        </w:rPr>
        <w:t>z uwzględnieniem dziedziny/dziedzin nauki)</w:t>
      </w:r>
      <w:r w:rsidRPr="0008552D">
        <w:t>:</w:t>
      </w:r>
    </w:p>
    <w:p w:rsidR="002F19BB" w:rsidRPr="00A320B8" w:rsidRDefault="002F19BB" w:rsidP="0008552D">
      <w:pPr>
        <w:tabs>
          <w:tab w:val="right" w:leader="dot" w:pos="9072"/>
        </w:tabs>
        <w:spacing w:after="0" w:line="360" w:lineRule="auto"/>
        <w:ind w:left="360"/>
        <w:jc w:val="both"/>
        <w:rPr>
          <w:i/>
        </w:rPr>
      </w:pPr>
      <w:r w:rsidRPr="0008552D">
        <w:t xml:space="preserve"> </w:t>
      </w:r>
      <w:r w:rsidR="007773AA" w:rsidRPr="0008552D">
        <w:t xml:space="preserve">ZDROWIE PUBLICZNE jest dziedziną interdyscyplinarną obejmującą zagadnienia </w:t>
      </w:r>
      <w:r w:rsidR="007773AA" w:rsidRPr="0008552D">
        <w:br/>
        <w:t xml:space="preserve">z dwóch obszarów: </w:t>
      </w:r>
      <w:r w:rsidR="007773AA" w:rsidRPr="0008552D">
        <w:rPr>
          <w:b/>
        </w:rPr>
        <w:t>obszaru nauk medycznych, nauk o zdrowiu  oraz nauk o kulturze fizycznej</w:t>
      </w:r>
      <w:r w:rsidR="007773AA" w:rsidRPr="0008552D">
        <w:t xml:space="preserve"> - </w:t>
      </w:r>
      <w:r w:rsidR="00D72DAB">
        <w:t>dziedzina</w:t>
      </w:r>
      <w:r w:rsidR="007773AA" w:rsidRPr="0008552D">
        <w:t xml:space="preserve"> </w:t>
      </w:r>
      <w:r w:rsidR="007773AA" w:rsidRPr="00A9160D">
        <w:rPr>
          <w:i/>
        </w:rPr>
        <w:t>nauk</w:t>
      </w:r>
      <w:r w:rsidR="00D72DAB" w:rsidRPr="00A9160D">
        <w:rPr>
          <w:i/>
        </w:rPr>
        <w:t>i</w:t>
      </w:r>
      <w:r w:rsidR="007773AA" w:rsidRPr="00A9160D">
        <w:rPr>
          <w:i/>
        </w:rPr>
        <w:t xml:space="preserve"> o zdrowiu</w:t>
      </w:r>
      <w:r w:rsidR="007773AA" w:rsidRPr="0008552D">
        <w:t xml:space="preserve">; </w:t>
      </w:r>
      <w:r w:rsidR="007773AA" w:rsidRPr="0008552D">
        <w:rPr>
          <w:b/>
        </w:rPr>
        <w:t>obszaru nauk społecznych</w:t>
      </w:r>
      <w:r w:rsidR="007773AA" w:rsidRPr="0008552D">
        <w:t xml:space="preserve"> </w:t>
      </w:r>
      <w:r w:rsidR="007773AA" w:rsidRPr="00A320B8">
        <w:t>-  dziedzin</w:t>
      </w:r>
      <w:r w:rsidR="00A13809" w:rsidRPr="00A320B8">
        <w:t>y</w:t>
      </w:r>
      <w:r w:rsidR="00D72DAB" w:rsidRPr="00A320B8">
        <w:t xml:space="preserve"> nauk</w:t>
      </w:r>
      <w:r w:rsidR="00A320B8" w:rsidRPr="00A320B8">
        <w:t>i:</w:t>
      </w:r>
      <w:r w:rsidR="007773AA" w:rsidRPr="00A320B8">
        <w:t xml:space="preserve"> </w:t>
      </w:r>
      <w:r w:rsidR="007773AA" w:rsidRPr="00A320B8">
        <w:rPr>
          <w:i/>
        </w:rPr>
        <w:t>społeczn</w:t>
      </w:r>
      <w:r w:rsidR="00A320B8" w:rsidRPr="00A320B8">
        <w:rPr>
          <w:i/>
        </w:rPr>
        <w:t>e</w:t>
      </w:r>
      <w:r w:rsidR="007773AA" w:rsidRPr="00A320B8">
        <w:rPr>
          <w:i/>
        </w:rPr>
        <w:t>, ekonomiczn</w:t>
      </w:r>
      <w:r w:rsidR="00A320B8" w:rsidRPr="00A320B8">
        <w:rPr>
          <w:i/>
        </w:rPr>
        <w:t>e</w:t>
      </w:r>
      <w:r w:rsidR="007773AA" w:rsidRPr="00A320B8">
        <w:rPr>
          <w:i/>
        </w:rPr>
        <w:t xml:space="preserve"> i prawn</w:t>
      </w:r>
      <w:r w:rsidR="00A320B8" w:rsidRPr="00A320B8">
        <w:rPr>
          <w:i/>
        </w:rPr>
        <w:t>e</w:t>
      </w:r>
      <w:r w:rsidR="007773AA" w:rsidRPr="00A320B8">
        <w:t>.</w:t>
      </w:r>
    </w:p>
    <w:p w:rsidR="002F19BB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Ogólne cele kształcenia oraz możliwości zatrudnienia i kontynuacji kształcenia przez absolwenta kierunku</w:t>
      </w:r>
      <w:r w:rsidR="007B50ED" w:rsidRPr="0008552D">
        <w:t>: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 xml:space="preserve">Międzyobszarowe umiejscowienie kierunku ZDROWIE PUBLICZNE w </w:t>
      </w:r>
      <w:r w:rsidR="00D72DAB" w:rsidRPr="0008552D">
        <w:rPr>
          <w:b/>
        </w:rPr>
        <w:t>obszar</w:t>
      </w:r>
      <w:r w:rsidR="00D72DAB">
        <w:rPr>
          <w:b/>
        </w:rPr>
        <w:t>ze</w:t>
      </w:r>
      <w:r w:rsidR="00D72DAB" w:rsidRPr="0008552D">
        <w:rPr>
          <w:b/>
        </w:rPr>
        <w:t xml:space="preserve"> nauk medycznych, nauk o zdrowiu  oraz nauk o kulturze fizycznej</w:t>
      </w:r>
      <w:r w:rsidR="00D72DAB">
        <w:rPr>
          <w:b/>
        </w:rPr>
        <w:t xml:space="preserve">, </w:t>
      </w:r>
      <w:r w:rsidR="00D72DAB" w:rsidRPr="00D72DAB">
        <w:t>a także w</w:t>
      </w:r>
      <w:r w:rsidR="00D72DAB" w:rsidRPr="0008552D">
        <w:t xml:space="preserve"> </w:t>
      </w:r>
      <w:r w:rsidR="00D72DAB" w:rsidRPr="0008552D">
        <w:rPr>
          <w:b/>
        </w:rPr>
        <w:t>obszar</w:t>
      </w:r>
      <w:r w:rsidR="00D72DAB">
        <w:rPr>
          <w:b/>
        </w:rPr>
        <w:t>ze</w:t>
      </w:r>
      <w:r w:rsidR="00D72DAB" w:rsidRPr="0008552D">
        <w:rPr>
          <w:b/>
        </w:rPr>
        <w:t xml:space="preserve"> nauk społecznych</w:t>
      </w:r>
      <w:r w:rsidR="00D72DAB" w:rsidRPr="0008552D">
        <w:t xml:space="preserve"> </w:t>
      </w:r>
      <w:r w:rsidRPr="0008552D">
        <w:t xml:space="preserve">pozwala na przygotowanie profesjonalnej </w:t>
      </w:r>
      <w:r w:rsidR="00183CE4" w:rsidRPr="0008552D">
        <w:t xml:space="preserve">kierowniczej </w:t>
      </w:r>
      <w:r w:rsidRPr="0008552D">
        <w:t>kadry zdrowia publicznego posiadającej wiedzę, umiejętności i kompetencje umożliwiające inicjowanie, planowanie, wdrażanie</w:t>
      </w:r>
      <w:r w:rsidR="00183CE4" w:rsidRPr="0008552D">
        <w:t>, kierowanie</w:t>
      </w:r>
      <w:r w:rsidRPr="0008552D">
        <w:t xml:space="preserve"> oraz ewaluację działań we wszystkich obszarach życia społecznego oraz na wszystkich szczeblach funkcjonowania systemu ochrony zdrowia </w:t>
      </w:r>
      <w:r w:rsidR="00D72DAB">
        <w:br/>
      </w:r>
      <w:r w:rsidRPr="0008552D">
        <w:t>w celu poprawy stanu zdrowia populacji oraz zwiększenia efektywności podejmowanych decyzji dotyczących zdrowia.</w:t>
      </w:r>
    </w:p>
    <w:p w:rsidR="00D04681" w:rsidRPr="0008552D" w:rsidRDefault="00D04681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Celem studiów I</w:t>
      </w:r>
      <w:r w:rsidR="007210A7" w:rsidRPr="0008552D">
        <w:t>I</w:t>
      </w:r>
      <w:r w:rsidRPr="0008552D">
        <w:t xml:space="preserve"> stopnia na kierunku ZDROWIE PUBLICZNE jest:</w:t>
      </w:r>
    </w:p>
    <w:p w:rsidR="007210A7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>Nabycie wiedzy, umiejętności oraz kompetencji do inicjowania, planowania, wdrażania i ewaluowania działań na rzecz zdrowia zarówno na poziomie społeczności lokalnej jak i w wymiarze makrospołecznym</w:t>
      </w:r>
      <w:r w:rsidR="00D72DAB">
        <w:t>.</w:t>
      </w:r>
    </w:p>
    <w:p w:rsidR="007210A7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Nabycie wiedzy, umiejętności i kompetencji do podjęcia pracy na stanowiskach </w:t>
      </w:r>
      <w:r w:rsidR="007210A7" w:rsidRPr="0008552D">
        <w:t xml:space="preserve">kierowniczych </w:t>
      </w:r>
      <w:r w:rsidRPr="0008552D">
        <w:t xml:space="preserve">w instytucjach realizujących cele i zadania zdrowia publicznego. </w:t>
      </w:r>
    </w:p>
    <w:p w:rsidR="00D04681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lastRenderedPageBreak/>
        <w:t>Przygotowanie do dalszego kształcenia na studiach II</w:t>
      </w:r>
      <w:r w:rsidR="007210A7" w:rsidRPr="0008552D">
        <w:t>I</w:t>
      </w:r>
      <w:r w:rsidRPr="0008552D">
        <w:t xml:space="preserve"> stopnia oraz studiach kształcenia podyplomowego.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Absolwent studiów I</w:t>
      </w:r>
      <w:r w:rsidR="007210A7" w:rsidRPr="0008552D">
        <w:t>I</w:t>
      </w:r>
      <w:r w:rsidRPr="0008552D">
        <w:t xml:space="preserve"> stopnia kierunku ZDROWIE PUBLICZNE posiada wiedzę, umiejętności i kompetencje umożliwiające zatrudnienie w instytucjach sektora publicznego i prywatnego realizujących cele i zadania zdrowia publicznego, takich jak: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Instytucje rządowe i samorząd</w:t>
      </w:r>
      <w:r w:rsidR="00971D21" w:rsidRPr="0008552D">
        <w:t xml:space="preserve">u terytorialnego trzech </w:t>
      </w:r>
      <w:r w:rsidR="000F2862" w:rsidRPr="0008552D">
        <w:t>szczebli</w:t>
      </w:r>
      <w:r w:rsidRPr="0008552D">
        <w:t xml:space="preserve"> realizujące zadania </w:t>
      </w:r>
      <w:r w:rsidR="00B02030" w:rsidRPr="0008552D">
        <w:br/>
        <w:t xml:space="preserve">  </w:t>
      </w:r>
      <w:r w:rsidRPr="0008552D">
        <w:t>z zakresu ochrony zdrowia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Narodowy Fundusz Zdrowia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Inspekcja Sanitarna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Podmioty działalności leczniczej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Instytuty naukowo-badawcze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Firmy farmaceutyczne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 xml:space="preserve">• </w:t>
      </w:r>
      <w:r w:rsidR="007773AA" w:rsidRPr="0008552D">
        <w:t>Zakłady ubezpieczeń</w:t>
      </w:r>
    </w:p>
    <w:p w:rsidR="007773AA" w:rsidRPr="0008552D" w:rsidRDefault="007773AA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Organizacje pozarządowe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Absolwent studiów I</w:t>
      </w:r>
      <w:r w:rsidR="007210A7" w:rsidRPr="0008552D">
        <w:t>I</w:t>
      </w:r>
      <w:r w:rsidRPr="0008552D">
        <w:t xml:space="preserve"> stopnia kierunku ZDROWIE PUBLICZNE może kontynuować kształcenie w ramach:</w:t>
      </w:r>
    </w:p>
    <w:p w:rsidR="007B50ED" w:rsidRPr="0008552D" w:rsidRDefault="007B50ED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II</w:t>
      </w:r>
      <w:r w:rsidR="007210A7" w:rsidRPr="0008552D">
        <w:t>I</w:t>
      </w:r>
      <w:r w:rsidRPr="0008552D">
        <w:t xml:space="preserve"> stopnia</w:t>
      </w:r>
    </w:p>
    <w:p w:rsidR="007210A7" w:rsidRPr="0008552D" w:rsidRDefault="007B50ED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kształcenia podyplomowego</w:t>
      </w:r>
    </w:p>
    <w:p w:rsidR="007210A7" w:rsidRDefault="007210A7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specjalizacyjnych w dziedzinach mających zastosowanie w ochronie zdrowia</w:t>
      </w:r>
    </w:p>
    <w:p w:rsidR="00027AC4" w:rsidRDefault="007210A7" w:rsidP="00027AC4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Program kształcenia na kierunku ZDROWIE PUBLICZNE jest zgodny z misją UMB, która zakład</w:t>
      </w:r>
      <w:r w:rsidR="007773AA" w:rsidRPr="0008552D">
        <w:t>a</w:t>
      </w:r>
      <w:r w:rsidR="00027AC4">
        <w:t xml:space="preserve"> „stałe podnoszenie wiedzy medycznej, farmaceutycznej oraz w zakresie zdrowia publicznego w celu świadczenia najlepszej opieki zdrowotnej”.</w:t>
      </w:r>
    </w:p>
    <w:p w:rsidR="002F19BB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Wskazanie, czy w procesie definiowania efektów kształcenia oraz tworzenia programu studiów uwzględniono opinie </w:t>
      </w:r>
      <w:r w:rsidR="00A91215" w:rsidRPr="0008552D">
        <w:rPr>
          <w:i/>
        </w:rPr>
        <w:t>studentów, absolwentów</w:t>
      </w:r>
      <w:r w:rsidR="00027AC4">
        <w:rPr>
          <w:i/>
        </w:rPr>
        <w:t xml:space="preserve"> </w:t>
      </w:r>
      <w:r w:rsidR="00A91215" w:rsidRPr="0008552D">
        <w:rPr>
          <w:i/>
        </w:rPr>
        <w:t xml:space="preserve">i </w:t>
      </w:r>
      <w:r w:rsidRPr="0008552D">
        <w:rPr>
          <w:i/>
        </w:rPr>
        <w:t>pracodawców</w:t>
      </w:r>
      <w:r w:rsidR="00010F4C" w:rsidRPr="0008552D">
        <w:rPr>
          <w:i/>
        </w:rPr>
        <w:t xml:space="preserve">: </w:t>
      </w:r>
      <w:r w:rsidRPr="0008552D">
        <w:t xml:space="preserve"> </w:t>
      </w:r>
    </w:p>
    <w:p w:rsidR="00027AC4" w:rsidRPr="0008552D" w:rsidRDefault="00027AC4" w:rsidP="00027AC4">
      <w:pPr>
        <w:tabs>
          <w:tab w:val="right" w:leader="dot" w:pos="9072"/>
        </w:tabs>
        <w:spacing w:after="0" w:line="360" w:lineRule="auto"/>
        <w:ind w:left="360"/>
        <w:jc w:val="both"/>
      </w:pPr>
      <w:r>
        <w:rPr>
          <w:sz w:val="22"/>
          <w:szCs w:val="22"/>
        </w:rPr>
        <w:t>W</w:t>
      </w:r>
      <w:r>
        <w:t xml:space="preserve"> procesie definiowania efektów kształcenia oraz tworzenia programu studiów kierunku Zdrowie Publiczne uwzględniono opinie interesariuszy zewnętrznych i wewnętrznych, którymi byli: studenci, nauczyciele akademiccy, studenci, absolwenci, aktualni i przyszli pracodawcy</w:t>
      </w:r>
    </w:p>
    <w:p w:rsidR="00A91215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Wymagania wstępne </w:t>
      </w:r>
      <w:r w:rsidRPr="0008552D">
        <w:rPr>
          <w:i/>
        </w:rPr>
        <w:t xml:space="preserve">(oczekiwane kompetencje kandydata – szczególnie </w:t>
      </w:r>
      <w:r w:rsidR="00B02030" w:rsidRPr="0008552D">
        <w:rPr>
          <w:i/>
        </w:rPr>
        <w:br/>
      </w:r>
      <w:r w:rsidRPr="0008552D">
        <w:rPr>
          <w:i/>
        </w:rPr>
        <w:t>w przypadku studiów drugiego stopnia)</w:t>
      </w:r>
      <w:r w:rsidRPr="0008552D">
        <w:t xml:space="preserve">: </w:t>
      </w:r>
    </w:p>
    <w:p w:rsidR="002F19BB" w:rsidRPr="0008552D" w:rsidRDefault="00A91215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Kandydat ubiegający się o przyjęcie na studia II stopnia Zdrowia Publicznego powinien uzyskać pozytywny wynik w procesie rekrutacji</w:t>
      </w:r>
      <w:r w:rsidR="00F61A03" w:rsidRPr="0008552D">
        <w:t xml:space="preserve"> określonym w Uchwale Senatu</w:t>
      </w:r>
      <w:r w:rsidR="005648FF">
        <w:t xml:space="preserve"> UMB</w:t>
      </w:r>
      <w:r w:rsidR="00F61A03" w:rsidRPr="0008552D">
        <w:t>.</w:t>
      </w:r>
    </w:p>
    <w:p w:rsidR="002F19BB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Tytuł zawodowy uzyskiwany przez absolwenta: </w:t>
      </w:r>
      <w:r w:rsidR="00A91215" w:rsidRPr="0008552D">
        <w:t xml:space="preserve"> </w:t>
      </w:r>
      <w:r w:rsidR="00010F4C" w:rsidRPr="0008552D">
        <w:t>magister</w:t>
      </w:r>
    </w:p>
    <w:p w:rsidR="00422F11" w:rsidRDefault="00422F11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B02030" w:rsidRDefault="00B02030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B638A9" w:rsidRDefault="00B638A9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2F19BB" w:rsidRDefault="002F19BB" w:rsidP="00C305E1">
      <w:pPr>
        <w:pStyle w:val="Akapitzlist1"/>
        <w:tabs>
          <w:tab w:val="left" w:pos="5670"/>
        </w:tabs>
        <w:spacing w:after="0" w:line="240" w:lineRule="auto"/>
        <w:ind w:left="0"/>
        <w:rPr>
          <w:b/>
        </w:rPr>
      </w:pPr>
      <w:r w:rsidRPr="00183CE4">
        <w:rPr>
          <w:b/>
        </w:rPr>
        <w:lastRenderedPageBreak/>
        <w:t>II. KIERUNKOWE EFEKTY KSZTAŁCENIA</w:t>
      </w:r>
    </w:p>
    <w:p w:rsidR="00027AC4" w:rsidRPr="00183CE4" w:rsidRDefault="00027AC4" w:rsidP="00C305E1">
      <w:pPr>
        <w:pStyle w:val="Akapitzlist1"/>
        <w:tabs>
          <w:tab w:val="left" w:pos="5670"/>
        </w:tabs>
        <w:spacing w:after="0" w:line="240" w:lineRule="auto"/>
        <w:ind w:left="0"/>
        <w:rPr>
          <w:b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6095"/>
        <w:gridCol w:w="2126"/>
      </w:tblGrid>
      <w:tr w:rsidR="00D72C11" w:rsidRPr="00183CE4" w:rsidTr="00183CE4">
        <w:trPr>
          <w:trHeight w:val="2454"/>
        </w:trPr>
        <w:tc>
          <w:tcPr>
            <w:tcW w:w="720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Efekty kształcenia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dla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kierunku</w:t>
            </w:r>
          </w:p>
        </w:tc>
        <w:tc>
          <w:tcPr>
            <w:tcW w:w="3173" w:type="pct"/>
            <w:shd w:val="clear" w:color="auto" w:fill="D9D9D9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OPIS KIERUNKOWYCH EFEKTÓW KSZTAŁCENIA</w:t>
            </w:r>
          </w:p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 zakończeniu studiów II stopnia na kierunku</w:t>
            </w:r>
          </w:p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ZDROWIE PUBLICZNE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E63134" w:rsidRPr="00B02030" w:rsidRDefault="00D72C11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 w:rsidRPr="00B02030">
              <w:rPr>
                <w:rFonts w:eastAsiaTheme="minorHAnsi"/>
                <w:bCs/>
              </w:rPr>
              <w:t>Odniesienie                    do efektów kształcenia dla obszar</w:t>
            </w:r>
            <w:r w:rsidR="00183CE4" w:rsidRPr="00B02030">
              <w:rPr>
                <w:rFonts w:eastAsiaTheme="minorHAnsi"/>
                <w:bCs/>
              </w:rPr>
              <w:t xml:space="preserve">u kształcenia </w:t>
            </w:r>
            <w:r w:rsidR="00B02030" w:rsidRPr="00B02030">
              <w:rPr>
                <w:rFonts w:eastAsiaTheme="minorHAnsi"/>
                <w:bCs/>
              </w:rPr>
              <w:br/>
            </w:r>
            <w:r w:rsidR="00183CE4" w:rsidRPr="00B02030">
              <w:rPr>
                <w:rFonts w:eastAsiaTheme="minorHAnsi"/>
                <w:bCs/>
              </w:rPr>
              <w:t>w zakresie</w:t>
            </w:r>
          </w:p>
          <w:p w:rsidR="00B02030" w:rsidRPr="00B02030" w:rsidRDefault="00183CE4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Pr="00B02030">
              <w:rPr>
                <w:rFonts w:eastAsiaTheme="minorHAnsi"/>
                <w:b/>
                <w:bCs/>
                <w:i/>
              </w:rPr>
              <w:t>nauk medycznych, nauk o zdrowiu oraz nauk o kulturze fizycznej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D72C11" w:rsidRPr="00183CE4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br/>
            </w:r>
            <w:r w:rsidRPr="00B02030">
              <w:rPr>
                <w:rFonts w:eastAsiaTheme="minorHAnsi"/>
                <w:bCs/>
              </w:rPr>
              <w:t xml:space="preserve">i obszaru  kształcenia </w:t>
            </w:r>
          </w:p>
          <w:p w:rsidR="00B02030" w:rsidRPr="00B02030" w:rsidRDefault="00183CE4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 w:rsidRPr="00B02030">
              <w:rPr>
                <w:rFonts w:eastAsiaTheme="minorHAnsi"/>
                <w:bCs/>
              </w:rPr>
              <w:t>w zakresie</w:t>
            </w:r>
          </w:p>
          <w:p w:rsidR="00D72C11" w:rsidRPr="00183CE4" w:rsidRDefault="00183CE4" w:rsidP="00C305E1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E63134">
              <w:rPr>
                <w:rFonts w:eastAsiaTheme="minorHAnsi"/>
                <w:b/>
                <w:bCs/>
                <w:i/>
              </w:rPr>
              <w:t xml:space="preserve"> nauk społecznych</w:t>
            </w:r>
          </w:p>
        </w:tc>
      </w:tr>
      <w:tr w:rsidR="00D72C11" w:rsidRPr="00183CE4" w:rsidTr="001815C0">
        <w:trPr>
          <w:trHeight w:val="599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 xml:space="preserve">WIEDZA </w:t>
            </w:r>
            <w:r w:rsidRPr="00183CE4">
              <w:rPr>
                <w:rFonts w:eastAsiaTheme="minorHAnsi"/>
                <w:b/>
              </w:rPr>
              <w:t>(II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3CE4">
        <w:trPr>
          <w:trHeight w:val="305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K_W01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noProof/>
              </w:rPr>
              <w:t xml:space="preserve">Prezentuje pogłębioną wiedzę z zakresu rozpoznawania podstawowych zagrożeń zdrowia ludności związanych </w:t>
            </w:r>
            <w:r w:rsidR="00CE6645">
              <w:rPr>
                <w:rFonts w:eastAsia="Calibri"/>
                <w:noProof/>
              </w:rPr>
              <w:br/>
            </w:r>
            <w:r w:rsidRPr="00183CE4">
              <w:rPr>
                <w:rFonts w:eastAsia="Calibri"/>
                <w:noProof/>
              </w:rPr>
              <w:t>z jakością środowiska, stylem życia i sposobem żywienia oraz innymi czynnikami ryzyka zdrowotnego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M2_W03 M2_W04 </w:t>
            </w:r>
            <w:r w:rsidR="00D72C11" w:rsidRPr="00183CE4">
              <w:rPr>
                <w:rFonts w:eastAsia="Calibri"/>
                <w:b/>
                <w:bCs/>
              </w:rPr>
              <w:t>M2_W06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Zna metody przeprowadzania wstępnej oceny zagrożeń zdrowia populacji oraz rozpowszechnienia chorób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M2_W03</w:t>
            </w:r>
            <w:r w:rsidR="00220A0F" w:rsidRPr="00183CE4">
              <w:rPr>
                <w:rFonts w:eastAsia="Calibri"/>
                <w:b/>
                <w:bCs/>
              </w:rPr>
              <w:t>-04</w:t>
            </w:r>
          </w:p>
          <w:p w:rsidR="00220A0F" w:rsidRPr="00183CE4" w:rsidRDefault="00220A0F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M2_W06</w:t>
            </w:r>
          </w:p>
          <w:p w:rsidR="00220A0F" w:rsidRPr="00183CE4" w:rsidRDefault="00220A0F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M2_W08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Opanował szczegółową wiedzę na temat nadzoru sanitarno-epidemiologicznego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M2_W03</w:t>
            </w:r>
            <w:r w:rsidR="00220A0F" w:rsidRPr="00183CE4">
              <w:rPr>
                <w:rFonts w:eastAsia="Calibri"/>
                <w:b/>
                <w:bCs/>
              </w:rPr>
              <w:t>-04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M2_W05</w:t>
            </w:r>
            <w:r w:rsidR="00220A0F" w:rsidRPr="00183CE4">
              <w:rPr>
                <w:rFonts w:eastAsia="Calibri"/>
                <w:b/>
                <w:bCs/>
              </w:rPr>
              <w:t>-06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 xml:space="preserve">A_W01 </w:t>
            </w: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pogłębioną wiedzę na temat organizacji </w:t>
            </w:r>
            <w:r w:rsidR="00CE6645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finansowania systemów ochrony zdrowia w Polsce i na świecie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</w:t>
            </w:r>
            <w:r w:rsidR="001606FB" w:rsidRPr="00183CE4">
              <w:rPr>
                <w:rFonts w:eastAsia="Calibri"/>
                <w:b/>
                <w:bCs/>
              </w:rPr>
              <w:t>08-</w:t>
            </w:r>
            <w:r w:rsidRPr="00183CE4">
              <w:rPr>
                <w:rFonts w:eastAsia="Calibri"/>
                <w:b/>
                <w:bCs/>
              </w:rPr>
              <w:t xml:space="preserve">09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_W01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pogłębioną i rozszerzoną wiedzę w zakresie zagadnień prawno-ekonomicznych w aspekcie funkcjonowania sektora ochrony zdrowia i podmiotów gospodarczych w nim działających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M2_W08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_W01-2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_W05-</w:t>
            </w:r>
            <w:r w:rsidR="001606FB" w:rsidRPr="00183CE4">
              <w:rPr>
                <w:rFonts w:eastAsia="Calibri"/>
                <w:b/>
                <w:bCs/>
              </w:rPr>
              <w:t>7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Wykazuje znajomość zasad planowania badań oraz nowoczesnych technik zbierania danych i narzędzi badawczych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</w:t>
            </w:r>
            <w:r w:rsidR="001606FB" w:rsidRPr="00183CE4">
              <w:rPr>
                <w:rFonts w:eastAsia="Calibri"/>
                <w:b/>
                <w:bCs/>
              </w:rPr>
              <w:t>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poszerzoną wiedzę na temat wnioskowania statystycznego oraz znajomość i rozumienie zasad metodologii nauk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</w:t>
            </w:r>
            <w:r w:rsidR="001606FB" w:rsidRPr="00183CE4">
              <w:rPr>
                <w:rFonts w:eastAsia="Calibri"/>
                <w:b/>
                <w:bCs/>
              </w:rPr>
              <w:t>6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Wykazuje się wiedzą dotyczącą znajomości zasad tworzenia                         i realizowania strategii zdrowia publicznego, polityki zdrowotnej   i społecznej na poziomie lokalnym, krajowych</w:t>
            </w:r>
            <w:r w:rsidR="00B02030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i europejskim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lang w:val="en-US"/>
              </w:rPr>
              <w:t>M2_W</w:t>
            </w:r>
            <w:r w:rsidR="001606FB" w:rsidRPr="00183CE4">
              <w:rPr>
                <w:rFonts w:eastAsia="Calibri"/>
                <w:b/>
                <w:lang w:val="en-US"/>
              </w:rPr>
              <w:t>08-</w:t>
            </w:r>
            <w:r w:rsidRPr="00183CE4">
              <w:rPr>
                <w:rFonts w:eastAsia="Calibri"/>
                <w:b/>
                <w:lang w:val="en-US"/>
              </w:rPr>
              <w:t>09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 xml:space="preserve"> </w:t>
            </w: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="001606FB" w:rsidRPr="00183CE4">
              <w:rPr>
                <w:rFonts w:eastAsia="Calibri"/>
                <w:b/>
                <w:bCs/>
                <w:lang w:val="en-US"/>
              </w:rPr>
              <w:t>_W07-08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K_W09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podstawową wiedzę na temat procesów interpersonalnych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815C0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M2_W04 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S2A_W03-04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</w:t>
            </w:r>
            <w:r w:rsidR="001606FB" w:rsidRPr="00183CE4">
              <w:rPr>
                <w:rFonts w:eastAsia="Calibri"/>
                <w:b/>
                <w:bCs/>
              </w:rPr>
              <w:t>9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Zna teoretyczne podstawy działań mających na celu ograniczanie stresu zawodowego i jego negatywnych skutków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 xml:space="preserve">M2_W03 </w:t>
            </w:r>
          </w:p>
        </w:tc>
      </w:tr>
      <w:tr w:rsidR="00D72C11" w:rsidRPr="00183CE4" w:rsidTr="00183CE4">
        <w:trPr>
          <w:trHeight w:val="41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  <w:noProof/>
              </w:rPr>
            </w:pPr>
            <w:r w:rsidRPr="00183CE4">
              <w:rPr>
                <w:rFonts w:eastAsia="Calibri"/>
              </w:rPr>
              <w:t xml:space="preserve">Posiada poszerzoną wiedzę o </w:t>
            </w:r>
            <w:r w:rsidRPr="00183CE4">
              <w:rPr>
                <w:rFonts w:eastAsia="Calibri"/>
                <w:noProof/>
              </w:rPr>
              <w:t xml:space="preserve">narzędziach informacyjnych                             i informatycznych możliwych do wykorzystania przy opracowywaniu i realizacji  programów zdrowotnych </w:t>
            </w:r>
            <w:r w:rsidR="00CE6645">
              <w:rPr>
                <w:rFonts w:eastAsia="Calibri"/>
                <w:noProof/>
              </w:rPr>
              <w:br/>
            </w:r>
            <w:r w:rsidRPr="00183CE4">
              <w:rPr>
                <w:rFonts w:eastAsia="Calibri"/>
                <w:noProof/>
              </w:rPr>
              <w:t>i społecznych.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 M2_W06-07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wiedzę o zintegrowanych systemach zarządzania                             w sytuacjach kryzysowych i źródłach informacji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rPr>
                <w:rFonts w:eastAsia="Calibri"/>
                <w:b/>
                <w:bCs/>
                <w:color w:val="FF0000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 xml:space="preserve">M2_W03-4 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S2</w:t>
            </w:r>
            <w:r w:rsidRPr="00183CE4">
              <w:rPr>
                <w:rFonts w:eastAsia="Calibri"/>
                <w:b/>
                <w:bCs/>
                <w:lang w:val="en-US"/>
              </w:rPr>
              <w:t>A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_W0</w:t>
            </w:r>
            <w:r w:rsidR="001606FB" w:rsidRPr="00183CE4">
              <w:rPr>
                <w:rFonts w:eastAsia="Calibri"/>
                <w:b/>
                <w:bCs/>
                <w:lang w:val="en-US"/>
              </w:rPr>
              <w:t>6-08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color w:val="00B050"/>
              </w:rPr>
            </w:pPr>
            <w:r w:rsidRPr="00183CE4">
              <w:rPr>
                <w:rFonts w:eastAsia="Calibri"/>
              </w:rPr>
              <w:t xml:space="preserve">Zna zagadnienia dotyczące teoretycznych podstaw i metod badań przekonań zdrowotnych oraz procesu zmiany </w:t>
            </w:r>
            <w:r w:rsidR="00CE6645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i kształtowania zachowań zdrowotnych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M2_W04-6</w:t>
            </w:r>
          </w:p>
          <w:p w:rsidR="00D72C11" w:rsidRPr="00183CE4" w:rsidRDefault="001815C0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 xml:space="preserve">S2A_W05 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S2</w:t>
            </w:r>
            <w:r w:rsidRPr="00183CE4">
              <w:rPr>
                <w:rFonts w:eastAsia="Calibri"/>
                <w:b/>
                <w:bCs/>
                <w:lang w:val="en-US"/>
              </w:rPr>
              <w:t>A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_W07-8</w:t>
            </w:r>
          </w:p>
        </w:tc>
      </w:tr>
      <w:tr w:rsidR="00D72C11" w:rsidRPr="00183CE4" w:rsidTr="00183CE4">
        <w:trPr>
          <w:trHeight w:val="45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color w:val="00B050"/>
              </w:rPr>
            </w:pPr>
            <w:r w:rsidRPr="00183CE4">
              <w:rPr>
                <w:rFonts w:eastAsia="Calibri"/>
                <w:noProof/>
              </w:rPr>
              <w:t>Ma pogłębioną wiedzę na temat tworzenia, realizacji i oceny wpływu programów społecznych i profilkatycznych na zdrowie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M2_W05-06</w:t>
            </w:r>
          </w:p>
          <w:p w:rsidR="00D72C11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M2_W08</w:t>
            </w:r>
            <w:r w:rsidR="001815C0" w:rsidRPr="00183CE4">
              <w:rPr>
                <w:rFonts w:eastAsia="Calibri"/>
                <w:b/>
                <w:bCs/>
              </w:rPr>
              <w:t xml:space="preserve">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 xml:space="preserve">A_W06 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Rozumie wzajemne relacje między procesem politycznym                               i efektywnym działaniem na rzecz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M2_W08-9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 xml:space="preserve">_W01-2 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_W07-8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M2_W09</w:t>
            </w:r>
            <w:r w:rsidR="001606FB" w:rsidRPr="00183CE4">
              <w:rPr>
                <w:rFonts w:eastAsia="Calibri"/>
                <w:b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="001606FB" w:rsidRPr="00183CE4">
              <w:rPr>
                <w:rFonts w:eastAsia="Calibri"/>
                <w:b/>
                <w:bCs/>
              </w:rPr>
              <w:t>_W07</w:t>
            </w:r>
            <w:r w:rsidRPr="00183CE4">
              <w:rPr>
                <w:rFonts w:eastAsia="Calibri"/>
                <w:b/>
                <w:bCs/>
              </w:rPr>
              <w:t>-8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Zna różne przykłady środowiskowych programów profilaktycznych oraz możliwości ich aplikacji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</w:t>
            </w:r>
          </w:p>
          <w:p w:rsidR="00D72C11" w:rsidRPr="00183CE4" w:rsidRDefault="001815C0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 xml:space="preserve">S2A_W02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183CE4">
        <w:trPr>
          <w:trHeight w:val="134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606FB" w:rsidRPr="00183CE4">
              <w:rPr>
                <w:rFonts w:eastAsia="Calibri"/>
                <w:b/>
                <w:bCs/>
              </w:rPr>
              <w:t>A_W05-08</w:t>
            </w:r>
          </w:p>
        </w:tc>
      </w:tr>
      <w:tr w:rsidR="00D72C11" w:rsidRPr="00183CE4" w:rsidTr="00183CE4">
        <w:trPr>
          <w:trHeight w:val="44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Krytycznie ocenia główne trendy i projekty w zdrowiu publicznym i promocji zdrowia w kontekście lokalnym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 xml:space="preserve">i krajowym i w szerszej, europejskiej i światowej </w:t>
            </w:r>
            <w:r w:rsidRPr="00183CE4">
              <w:rPr>
                <w:rFonts w:eastAsiaTheme="minorHAnsi"/>
              </w:rPr>
              <w:lastRenderedPageBreak/>
              <w:t>perspektywie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lastRenderedPageBreak/>
              <w:t>M2_W04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M2_W09</w:t>
            </w:r>
            <w:r w:rsidR="001606FB" w:rsidRPr="00183CE4">
              <w:rPr>
                <w:rFonts w:eastAsia="Calibri"/>
                <w:b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lastRenderedPageBreak/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  <w:r w:rsidR="001606FB" w:rsidRPr="00183CE4">
              <w:rPr>
                <w:rFonts w:eastAsia="Calibri"/>
                <w:b/>
                <w:bCs/>
              </w:rPr>
              <w:t>-08</w:t>
            </w:r>
          </w:p>
        </w:tc>
      </w:tr>
      <w:tr w:rsidR="00D72C11" w:rsidRPr="00183CE4" w:rsidTr="00183CE4">
        <w:trPr>
          <w:trHeight w:val="510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K_W21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zasady i uwarunkowania alokacji zasobów na wszystkich poziomach organizacyjnych ochrony zdrowia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</w:t>
            </w:r>
            <w:r w:rsidR="001606FB" w:rsidRPr="00183CE4">
              <w:rPr>
                <w:rFonts w:eastAsia="Calibri"/>
                <w:b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_W07</w:t>
            </w:r>
          </w:p>
        </w:tc>
      </w:tr>
      <w:tr w:rsidR="00D72C11" w:rsidRPr="00183CE4" w:rsidTr="00183CE4">
        <w:trPr>
          <w:trHeight w:val="41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wiedzę na temat uwarunkowań i metod planowania                             i zarządzania strategicznego na różnych poziomach organizacyjnych systemu ochrony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lang w:val="en-US"/>
              </w:rPr>
            </w:pPr>
            <w:r w:rsidRPr="00183CE4">
              <w:rPr>
                <w:rFonts w:eastAsia="Calibri"/>
                <w:b/>
                <w:lang w:val="en-US"/>
              </w:rPr>
              <w:t>M2_W09</w:t>
            </w:r>
            <w:r w:rsidR="001606FB" w:rsidRPr="00183CE4">
              <w:rPr>
                <w:rFonts w:eastAsia="Calibri"/>
                <w:b/>
                <w:lang w:val="en-US"/>
              </w:rPr>
              <w:t>-10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Pr="00183CE4">
              <w:rPr>
                <w:rFonts w:eastAsia="Calibri"/>
                <w:b/>
                <w:bCs/>
                <w:lang w:val="en-US"/>
              </w:rPr>
              <w:t>_W06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Pr="00183CE4">
              <w:rPr>
                <w:rFonts w:eastAsia="Calibri"/>
                <w:b/>
                <w:bCs/>
                <w:lang w:val="en-US"/>
              </w:rPr>
              <w:t>_W07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pogłębione metody i zasady zarządzania jakością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</w:rPr>
            </w:pPr>
            <w:r w:rsidRPr="00C305E1">
              <w:rPr>
                <w:rFonts w:eastAsia="Calibri"/>
                <w:b/>
              </w:rPr>
              <w:t>M2_W09</w:t>
            </w:r>
            <w:r w:rsidR="001606FB" w:rsidRPr="00C305E1">
              <w:rPr>
                <w:rFonts w:eastAsia="Calibri"/>
                <w:b/>
              </w:rPr>
              <w:t>-10</w:t>
            </w:r>
          </w:p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  <w:bCs/>
              </w:rPr>
              <w:t>S2</w:t>
            </w:r>
            <w:r w:rsidR="001815C0" w:rsidRPr="00C305E1">
              <w:rPr>
                <w:rFonts w:eastAsia="Calibri"/>
                <w:b/>
                <w:bCs/>
              </w:rPr>
              <w:t>A</w:t>
            </w:r>
            <w:r w:rsidRPr="00C305E1">
              <w:rPr>
                <w:rFonts w:eastAsia="Calibri"/>
                <w:b/>
                <w:bCs/>
              </w:rPr>
              <w:t>_W06-7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Zna techniki i metody kontraktowania usług zdrowotnych on-line oraz metody i techniki ich rozliczania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M2_W08-10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</w:p>
        </w:tc>
      </w:tr>
      <w:tr w:rsidR="00D72C11" w:rsidRPr="00183CE4" w:rsidTr="00CE6645">
        <w:trPr>
          <w:trHeight w:val="312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lang w:eastAsia="pl-PL"/>
              </w:rPr>
              <w:t xml:space="preserve">Posiada wiedzę na temat czynników warunkujących skuteczne i efektywne </w:t>
            </w:r>
            <w:r w:rsidRPr="00183CE4">
              <w:rPr>
                <w:rFonts w:eastAsia="Calibri"/>
              </w:rPr>
              <w:t>zarządzanie zasobami ludzkimi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M2_W09-10</w:t>
            </w:r>
          </w:p>
          <w:p w:rsidR="00D72C11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S2A_W04</w:t>
            </w:r>
            <w:r w:rsidR="001815C0" w:rsidRPr="00183CE4">
              <w:rPr>
                <w:rFonts w:eastAsia="Calibri"/>
                <w:b/>
                <w:bCs/>
              </w:rPr>
              <w:t xml:space="preserve">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</w:t>
            </w:r>
            <w:r w:rsidR="00D72C11" w:rsidRPr="00183CE4">
              <w:rPr>
                <w:rFonts w:eastAsia="Calibri"/>
                <w:b/>
                <w:bCs/>
              </w:rPr>
              <w:t>-</w:t>
            </w:r>
            <w:r w:rsidRPr="00183CE4">
              <w:rPr>
                <w:rFonts w:eastAsia="Calibri"/>
                <w:b/>
                <w:bCs/>
              </w:rPr>
              <w:t>8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rPr>
                <w:lang w:eastAsia="pl-PL"/>
              </w:rPr>
              <w:t xml:space="preserve">Zna zasady udostępniania, wykorzystania i ochrony zasobów informacyjnych w sektorze ochrony zdrowia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M2_W08-9</w:t>
            </w:r>
          </w:p>
          <w:p w:rsidR="001606FB" w:rsidRPr="00183CE4" w:rsidRDefault="001606FB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M2_W11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S2</w:t>
            </w:r>
            <w:r w:rsidR="001815C0" w:rsidRPr="00183CE4">
              <w:rPr>
                <w:rFonts w:eastAsia="Calibri"/>
                <w:b/>
                <w:bCs/>
                <w:lang w:val="en-US"/>
              </w:rPr>
              <w:t>A</w:t>
            </w:r>
            <w:r w:rsidRPr="00183CE4">
              <w:rPr>
                <w:rFonts w:eastAsia="Calibri"/>
                <w:b/>
                <w:bCs/>
                <w:lang w:val="en-US"/>
              </w:rPr>
              <w:t>_W06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wiedzę o źródłach informacji naukowej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profesjonalnej oraz koncepcjach tworzenia możliwych modeli przepływu informacji w ochronie zdrowia oraz rozwiązań przyjętych w Polsce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</w:rPr>
              <w:t>M2_W09</w:t>
            </w:r>
            <w:r w:rsidR="001606FB" w:rsidRPr="00C305E1">
              <w:rPr>
                <w:rFonts w:eastAsia="Calibri"/>
                <w:b/>
              </w:rPr>
              <w:t>-11</w:t>
            </w:r>
          </w:p>
          <w:p w:rsidR="00D72C11" w:rsidRPr="00C305E1" w:rsidRDefault="00D72C11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  <w:bCs/>
              </w:rPr>
              <w:t>S2</w:t>
            </w:r>
            <w:r w:rsidR="001815C0" w:rsidRPr="00C305E1">
              <w:rPr>
                <w:rFonts w:eastAsia="Calibri"/>
                <w:b/>
                <w:bCs/>
              </w:rPr>
              <w:t xml:space="preserve">A_W01 </w:t>
            </w:r>
            <w:r w:rsidRPr="00C305E1">
              <w:rPr>
                <w:rFonts w:eastAsia="Calibri"/>
                <w:b/>
                <w:bCs/>
              </w:rPr>
              <w:t>S2</w:t>
            </w:r>
            <w:r w:rsidR="001815C0" w:rsidRPr="00C305E1">
              <w:rPr>
                <w:rFonts w:eastAsia="Calibri"/>
                <w:b/>
                <w:bCs/>
              </w:rPr>
              <w:t>A</w:t>
            </w:r>
            <w:r w:rsidRPr="00C305E1">
              <w:rPr>
                <w:rFonts w:eastAsia="Calibri"/>
                <w:b/>
                <w:bCs/>
              </w:rPr>
              <w:t>_W0</w:t>
            </w:r>
            <w:r w:rsidR="001606FB" w:rsidRPr="00C305E1">
              <w:rPr>
                <w:rFonts w:eastAsia="Calibri"/>
                <w:b/>
                <w:bCs/>
              </w:rPr>
              <w:t>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</w:rPr>
              <w:t>Posiada wiedzę o regulacjach prawnych dotyczących systemu obiegu dokumentów 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lang w:val="en-US"/>
              </w:rPr>
              <w:t>M2_W09</w:t>
            </w:r>
            <w:r w:rsidR="001606FB" w:rsidRPr="00183CE4">
              <w:rPr>
                <w:rFonts w:eastAsia="Calibri"/>
                <w:b/>
                <w:lang w:val="en-US"/>
              </w:rPr>
              <w:t>-11</w:t>
            </w:r>
          </w:p>
          <w:p w:rsidR="00D72C11" w:rsidRPr="00183CE4" w:rsidRDefault="001815C0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 xml:space="preserve">S2A_W01 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S2</w:t>
            </w:r>
            <w:r w:rsidRPr="00183CE4">
              <w:rPr>
                <w:rFonts w:eastAsia="Calibri"/>
                <w:b/>
                <w:bCs/>
                <w:lang w:val="en-US"/>
              </w:rPr>
              <w:t>A</w:t>
            </w:r>
            <w:r w:rsidR="00D72C11" w:rsidRPr="00183CE4">
              <w:rPr>
                <w:rFonts w:eastAsia="Calibri"/>
                <w:b/>
                <w:bCs/>
                <w:lang w:val="en-US"/>
              </w:rPr>
              <w:t>_W06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Rozumie podstawowe zasady i rolę kształtowania kultury bezpieczeństwa i higieny pracy w systemach zarządzania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M2_W04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M2_W06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M2_W09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_W05-</w:t>
            </w:r>
            <w:r w:rsidR="001606FB" w:rsidRPr="00183CE4">
              <w:rPr>
                <w:rFonts w:eastAsia="Calibri"/>
                <w:b/>
                <w:bCs/>
              </w:rPr>
              <w:t>7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t xml:space="preserve">Zna uregulowania prawne dotyczące działań leczniczych (udzielanie świadczeń zdrowotnych, standardy, zasady prawne, gwarancje prawne, prawo do ochrony zdrowia </w:t>
            </w:r>
            <w:r w:rsidR="00C305E1">
              <w:br/>
            </w:r>
            <w:r w:rsidRPr="00183CE4">
              <w:t xml:space="preserve">w regulacjach i w praktyce funkcjonowania), działań </w:t>
            </w:r>
            <w:r w:rsidR="00C305E1">
              <w:br/>
            </w:r>
            <w:r w:rsidRPr="00183CE4">
              <w:t>w nadzorze, działań instytucji w sektorze (świadczeniodawcy, płatnik, inne podmioty), działalności organów władzy (rządowej i samorządu)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1606FB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C305E1">
              <w:rPr>
                <w:rFonts w:eastAsia="Calibri"/>
                <w:b/>
              </w:rPr>
              <w:t>M2_W08-12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1815C0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_W06-8</w:t>
            </w:r>
          </w:p>
        </w:tc>
      </w:tr>
      <w:tr w:rsidR="00D72C11" w:rsidRPr="00183CE4" w:rsidTr="00183CE4">
        <w:trPr>
          <w:trHeight w:val="999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wiedzę o zasadach korzystania z tzw. prawa własności intelektualnej w funkcjonowaniu jednostek ochrony zdrowia                           (m.in. prawa autorskie, prawa własności przemysłowej, ochrona baz danych)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M2_W11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0000"/>
              </w:rPr>
            </w:pPr>
          </w:p>
        </w:tc>
      </w:tr>
      <w:tr w:rsidR="00D72C11" w:rsidRPr="00183CE4" w:rsidTr="00183CE4">
        <w:trPr>
          <w:trHeight w:val="1090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K_W32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t>Zna na poziomie rozszerzonym metody analiz ekonomicznych stosowane 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815C0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  <w:lang w:val="en-US"/>
              </w:rPr>
              <w:t>M2_W08</w:t>
            </w:r>
            <w:r w:rsidR="001606FB" w:rsidRPr="00183CE4">
              <w:rPr>
                <w:rFonts w:eastAsia="Calibri"/>
                <w:b/>
                <w:bCs/>
                <w:lang w:val="en-US"/>
              </w:rPr>
              <w:t>-10</w:t>
            </w:r>
            <w:r w:rsidRPr="00183CE4">
              <w:rPr>
                <w:rFonts w:eastAsia="Calibri"/>
                <w:b/>
                <w:bCs/>
                <w:lang w:val="en-US"/>
              </w:rPr>
              <w:t xml:space="preserve"> S2A_W06 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wiedzę o zasadach konstruowania i pisania raportów                           i prac naukowych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M2_W05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M2_W10</w:t>
            </w:r>
            <w:r w:rsidR="001606FB" w:rsidRPr="00183CE4">
              <w:rPr>
                <w:rFonts w:eastAsiaTheme="minorHAnsi"/>
                <w:b/>
                <w:bCs/>
              </w:rPr>
              <w:t>-11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S2</w:t>
            </w:r>
            <w:r w:rsidR="001815C0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</w:rPr>
              <w:t>_W06</w:t>
            </w:r>
          </w:p>
        </w:tc>
      </w:tr>
      <w:tr w:rsidR="00D72C11" w:rsidRPr="00183CE4" w:rsidTr="00183CE4">
        <w:trPr>
          <w:trHeight w:val="100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Rozumie i poddaje analizie procesy gospodarcze ważne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z punktu widzenia podmiotów działających w obszarze ochrony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M2_W04</w:t>
            </w:r>
          </w:p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M2_W08</w:t>
            </w:r>
          </w:p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M2_W10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1815C0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_W02</w:t>
            </w:r>
            <w:r w:rsidR="001606FB" w:rsidRPr="00183CE4">
              <w:rPr>
                <w:rFonts w:eastAsiaTheme="minorHAnsi"/>
                <w:b/>
                <w:bCs/>
              </w:rPr>
              <w:t>-03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pogłębioną wiedzę o teoretycznych nurtach ekonomicznych, które nadają kierunek polityce gospodarczej we współczesnym świecie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M2_W08-10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1815C0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_W07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_W08</w:t>
            </w:r>
          </w:p>
        </w:tc>
      </w:tr>
      <w:tr w:rsidR="00D72C11" w:rsidRPr="00183CE4" w:rsidTr="00183CE4">
        <w:trPr>
          <w:trHeight w:val="595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107C28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zasady tworzenia oraz funkcjonowania różnych </w:t>
            </w:r>
            <w:r w:rsidR="00D72C11" w:rsidRPr="00183CE4">
              <w:rPr>
                <w:rFonts w:eastAsiaTheme="minorHAnsi"/>
              </w:rPr>
              <w:t>form przedsiębiorczości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M2_W10</w:t>
            </w:r>
          </w:p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M2_W12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Ma rozszerzoną wiedzę w odniesieniu do wybranych kategorii więzi społecznych oraz struktur instytucji prawnych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M2_W08-09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_W02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_W04</w:t>
            </w:r>
          </w:p>
          <w:p w:rsidR="00C45B6B" w:rsidRPr="00183CE4" w:rsidRDefault="00C45B6B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_W09</w:t>
            </w:r>
          </w:p>
        </w:tc>
      </w:tr>
    </w:tbl>
    <w:p w:rsidR="002F19BB" w:rsidRPr="00183CE4" w:rsidRDefault="002F19BB" w:rsidP="00C305E1">
      <w:pPr>
        <w:tabs>
          <w:tab w:val="left" w:pos="5670"/>
        </w:tabs>
        <w:spacing w:after="0" w:line="240" w:lineRule="auto"/>
        <w:jc w:val="both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6944"/>
        <w:gridCol w:w="1694"/>
      </w:tblGrid>
      <w:tr w:rsidR="00D72C11" w:rsidRPr="00183CE4" w:rsidTr="001815C0">
        <w:trPr>
          <w:cantSplit/>
          <w:trHeight w:val="456"/>
        </w:trPr>
        <w:tc>
          <w:tcPr>
            <w:tcW w:w="5000" w:type="pct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UMIEJĘTNOŚCI (II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K_U01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i doskonali umiejętność integrowania wiedzy teoretycznej                   z praktyką w zakresie komunikowania się i pracy w zespole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M2_U01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rFonts w:eastAsia="Calibri"/>
                <w:i/>
                <w:iCs/>
              </w:rPr>
            </w:pPr>
            <w:r w:rsidRPr="00183CE4">
              <w:rPr>
                <w:rFonts w:eastAsia="Calibri"/>
                <w:b/>
                <w:bCs/>
              </w:rPr>
              <w:t xml:space="preserve">S2A_U06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planować procesy komunikacyjne tak, aby osiągać wyznaczone cele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M2_U01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umiejętności oceniania jakości i skuteczności komunikowania na różnych poziomach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M2_U01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 xml:space="preserve">M2_U07 </w:t>
            </w:r>
            <w:r w:rsidR="00D72C11" w:rsidRPr="00183CE4">
              <w:rPr>
                <w:rFonts w:eastAsia="Calibri"/>
                <w:b/>
                <w:bCs/>
              </w:rPr>
              <w:t>S2</w:t>
            </w:r>
            <w:r w:rsidRPr="00183CE4">
              <w:rPr>
                <w:rFonts w:eastAsia="Calibri"/>
                <w:b/>
                <w:bCs/>
              </w:rPr>
              <w:t>A</w:t>
            </w:r>
            <w:r w:rsidR="00D72C11" w:rsidRPr="00183CE4">
              <w:rPr>
                <w:rFonts w:eastAsia="Calibri"/>
                <w:b/>
                <w:bCs/>
              </w:rPr>
              <w:t>_U08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umiejętności wykorzystania wiedzy teoretycznej, dostrzegania, obserwacji i interpretacji zjawisk w zakresie zdrowia populacji pogłębione i wzbogacone o wyjaśnianie wzajemnych  relacji między zdrowiem a czynnikami społeczno-ekonomicznymi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1606FB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M2_U03-04</w:t>
            </w:r>
          </w:p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</w:rPr>
              <w:t>_U01-3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wyszukiwać, analizować, oceniać, selekcjonować                              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M2_U04-05</w:t>
            </w:r>
          </w:p>
          <w:p w:rsidR="001606FB" w:rsidRPr="00183CE4" w:rsidRDefault="001606F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M2_U13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 xml:space="preserve">A_U01-3 </w:t>
            </w: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K_U06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color w:val="7030A0"/>
              </w:rPr>
            </w:pPr>
            <w:r w:rsidRPr="00183CE4">
              <w:rPr>
                <w:rFonts w:eastAsia="Calibri"/>
              </w:rPr>
              <w:t>Potrafi przedstawić wyniki badań w postaci samodzielnie przygotowanej prezentacji, rozprawy, referatu zawierającej opis                      i uzasadnienie celu pracy, przyjętą metodologię, wyniki oraz ich znaczenie na tle innych podobnych badań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0229B" w:rsidRPr="00183CE4" w:rsidRDefault="00D0229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M2_U13-14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 xml:space="preserve">A_U01-3 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Planuje, wdraża, monitoruje, ewaluuje i ocenia programy w obszarze zdrowia publicznego, działalności profilaktycznej, informacyjnej, edukacyjnej oraz szkoleniowej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M2_U03-7</w:t>
            </w:r>
          </w:p>
          <w:p w:rsidR="00D72C11" w:rsidRPr="00183CE4" w:rsidRDefault="00D0229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M2_U13</w:t>
            </w:r>
            <w:r w:rsidR="002276BD" w:rsidRPr="00183CE4">
              <w:rPr>
                <w:b/>
                <w:bCs/>
                <w:lang w:eastAsia="pl-PL"/>
              </w:rPr>
              <w:t xml:space="preserve">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_U02-4</w:t>
            </w:r>
          </w:p>
          <w:p w:rsidR="00D72C11" w:rsidRPr="00183CE4" w:rsidRDefault="00D72C11" w:rsidP="00C305E1">
            <w:pPr>
              <w:spacing w:after="0" w:line="240" w:lineRule="auto"/>
              <w:rPr>
                <w:lang w:eastAsia="pl-PL"/>
              </w:rPr>
            </w:pPr>
            <w:r w:rsidRPr="00183CE4">
              <w:rPr>
                <w:b/>
                <w:lang w:eastAsia="pl-PL"/>
              </w:rPr>
              <w:t>S2</w:t>
            </w:r>
            <w:r w:rsidR="002276BD" w:rsidRPr="00183CE4">
              <w:rPr>
                <w:b/>
                <w:lang w:eastAsia="pl-PL"/>
              </w:rPr>
              <w:t>A</w:t>
            </w:r>
            <w:r w:rsidRPr="00183CE4">
              <w:rPr>
                <w:b/>
                <w:lang w:eastAsia="pl-PL"/>
              </w:rPr>
              <w:t>_U07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0229B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0229B" w:rsidRPr="00183CE4" w:rsidRDefault="00D0229B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M2_U05</w:t>
            </w:r>
          </w:p>
          <w:p w:rsidR="00D72C11" w:rsidRPr="00183CE4" w:rsidRDefault="002276BD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S2A</w:t>
            </w:r>
            <w:r w:rsidR="00D72C11" w:rsidRPr="00183CE4">
              <w:rPr>
                <w:rFonts w:eastAsia="Calibri"/>
                <w:b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Posiada umiejętność samodzielnego proponowania rozwiązań konkretnego problemu i przeprowadzenia procedury podjęcia rozstrzygnięć w tym zakresie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</w:rPr>
              <w:t>_U06-7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Docenia różnorodność poglądów i ich wkład do całościowego obrazu zdrowia populacji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_U02-3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  <w:highlight w:val="yellow"/>
              </w:rPr>
            </w:pPr>
            <w:r w:rsidRPr="00183CE4">
              <w:rPr>
                <w:rFonts w:eastAsiaTheme="minorHAnsi"/>
                <w:b/>
                <w:bCs/>
              </w:rPr>
              <w:t>K_U11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 M2_U05 S2A_U03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pracować w grupie nad strategią wybranego problemu dotyczącego zdrowia publicznego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M2_U05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Wyraża opinie na temat mechanizmów wdrażania programów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i/>
                <w:i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M2_U03-5 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M2_U05 S2A_U02 S2A_U07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Pracuje z dostępnymi danymi w celu wyjaśnienia społeczno-ekonomicznych czynników wpływających na zdrowie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A_U02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przeprowadzić krytyczną analizę i interpretację ekspertyz, raportów z zakresu polityki zdrowotnej, ekonomiki zdrowia,                  stanu zdrowia społeczeństwa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A_U03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_U06-7</w:t>
            </w:r>
          </w:p>
          <w:p w:rsidR="00C45B6B" w:rsidRPr="00183CE4" w:rsidRDefault="00C45B6B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Pr="00183CE4">
              <w:rPr>
                <w:b/>
                <w:bCs/>
                <w:lang w:eastAsia="pl-PL"/>
              </w:rPr>
              <w:t>_U09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K_U17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Umie wykorzystać narzędzia i metody analizy strategicznej, przeprowadzić analizę strategiczną, napisać plan strategiczny                       i krytycznie analizować treść planów strategicznych zakładów opieki zdrowotnej i innych podmiotów działających w sferze ochrony zdrowia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M2_05-06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M2_U08-09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M2_U13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 xml:space="preserve">A_U02 </w:t>
            </w: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Pr="00183CE4">
              <w:rPr>
                <w:b/>
                <w:bCs/>
                <w:lang w:eastAsia="pl-PL"/>
              </w:rPr>
              <w:t>_U04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Identyfikuje bariery we wdrażaniu edukacji zdrowotnej w populacji, bazując na teoriach zmian społecznych oraz stosuje właściwe metody i umiejętności komunikacyjne w procesie dydaktycznym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M2_U01</w:t>
            </w:r>
          </w:p>
          <w:p w:rsidR="00D72C11" w:rsidRPr="00183CE4" w:rsidRDefault="002276BD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M2_U03-7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 xml:space="preserve">A_U01-2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_U07-8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lang w:eastAsia="pl-PL"/>
              </w:rPr>
            </w:pPr>
            <w:r w:rsidRPr="00183CE4">
              <w:rPr>
                <w:rFonts w:eastAsia="Calibri"/>
              </w:rPr>
              <w:t>Podejmuje działania na rzecz zwiększania świadomości społecznej                   w zakresie zdrowia i bezpieczeństwa w pracy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M2_U03-05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Pr="00183CE4">
              <w:rPr>
                <w:b/>
                <w:bCs/>
                <w:lang w:eastAsia="pl-PL"/>
              </w:rPr>
              <w:t>_U06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color w:val="7030A0"/>
                <w:highlight w:val="yellow"/>
              </w:rPr>
            </w:pPr>
            <w:r w:rsidRPr="00183CE4">
              <w:rPr>
                <w:rFonts w:eastAsia="Calibri"/>
                <w:lang w:eastAsia="pl-PL"/>
              </w:rPr>
              <w:t>Potrafi ocenić sytuację finansową jednostki opieki zdrowotnej                        i sporządzić biznes plan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M2_U03</w:t>
            </w:r>
          </w:p>
          <w:p w:rsidR="00D72C11" w:rsidRPr="00183CE4" w:rsidRDefault="00D0229B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>M2_U05-06</w:t>
            </w:r>
            <w:r w:rsidR="002276BD" w:rsidRPr="00183CE4">
              <w:rPr>
                <w:b/>
                <w:bCs/>
                <w:lang w:eastAsia="pl-PL"/>
              </w:rPr>
              <w:t xml:space="preserve">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 xml:space="preserve">A_U02 S2A_U04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="002276BD"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_U09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umiejętność doboru i wykorzystywania narzędzi informatycznych wykorzystywanych przy prowadzeniu programów            ochrony zdrowia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i/>
                <w:i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M2_U03 M2_U06-7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_U10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umiejętności wykorzystywania wiedzy teoretycznej                      do wdrażania w jednostkach ochrony zdrowia struktur bezpieczeństwa danych osobowych w tym medycznych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2276BD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b/>
                <w:bCs/>
                <w:lang w:eastAsia="pl-PL"/>
              </w:rPr>
              <w:t xml:space="preserve">M2_U07 M2_U06 S2A_U05 </w:t>
            </w:r>
            <w:r w:rsidR="00D72C11" w:rsidRPr="00183CE4">
              <w:rPr>
                <w:b/>
                <w:bCs/>
                <w:lang w:eastAsia="pl-PL"/>
              </w:rPr>
              <w:t>S2</w:t>
            </w:r>
            <w:r w:rsidRPr="00183CE4">
              <w:rPr>
                <w:b/>
                <w:bCs/>
                <w:lang w:eastAsia="pl-PL"/>
              </w:rPr>
              <w:t>A</w:t>
            </w:r>
            <w:r w:rsidR="00D72C11" w:rsidRPr="00183CE4">
              <w:rPr>
                <w:b/>
                <w:bCs/>
                <w:lang w:eastAsia="pl-PL"/>
              </w:rPr>
              <w:t>_U07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355480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highlight w:val="yellow"/>
              </w:rPr>
            </w:pPr>
            <w:r>
              <w:rPr>
                <w:rFonts w:eastAsiaTheme="minorHAnsi"/>
              </w:rPr>
              <w:t>Posiada umiejętności językowe w zakresie zdrowia publicznego zgodnie z wymaganiami określonymi dla poziomu B2+ Europejskiego Systemu Opisu Kształcenia Językowego.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183CE4">
              <w:rPr>
                <w:rFonts w:eastAsia="Calibri"/>
                <w:b/>
                <w:bCs/>
              </w:rPr>
              <w:t>M2_U1</w:t>
            </w:r>
            <w:r w:rsidR="00D0229B" w:rsidRPr="00183CE4">
              <w:rPr>
                <w:rFonts w:eastAsia="Calibri"/>
                <w:b/>
                <w:bCs/>
              </w:rPr>
              <w:t>5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lang w:eastAsia="pl-PL"/>
              </w:rPr>
            </w:pPr>
            <w:r w:rsidRPr="00183CE4">
              <w:rPr>
                <w:rFonts w:eastAsia="Calibri"/>
              </w:rPr>
              <w:t xml:space="preserve">Posiada umiejętność samodzielnego analizowania przyczyn, przebiegu oraz skutków konkretnych procesów i zjawisk społecznych i ekonomicznych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_U07</w:t>
            </w:r>
            <w:r w:rsidR="00D0229B" w:rsidRPr="00183CE4">
              <w:rPr>
                <w:rFonts w:eastAsia="Calibri"/>
                <w:b/>
                <w:bCs/>
              </w:rPr>
              <w:t>-08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Posiada umiejętność posługiwania się systemami normatywnymi </w:t>
            </w:r>
            <w:r w:rsidR="00C305E1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w odniesieniu do więzi społecznych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D0229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_U05</w:t>
            </w:r>
          </w:p>
          <w:p w:rsidR="00D0229B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_U07</w:t>
            </w:r>
          </w:p>
        </w:tc>
      </w:tr>
      <w:tr w:rsidR="00D0229B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0229B" w:rsidRPr="00183CE4" w:rsidRDefault="00D0229B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0229B" w:rsidRPr="00183CE4" w:rsidRDefault="00422F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4FF3">
              <w:rPr>
                <w:rFonts w:eastAsiaTheme="minorHAnsi"/>
              </w:rPr>
              <w:t>Posiada specjalistyczne umiejętności ruchowe z zakresu wybranych form aktywności fizycznej (rekreacyjnych, zdrowotnych, sportowych i estetycznych) związane z profilaktyką chorób i promocją zdrowia.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M2_U10-12</w:t>
            </w:r>
          </w:p>
        </w:tc>
      </w:tr>
    </w:tbl>
    <w:p w:rsidR="002F19BB" w:rsidRPr="00183CE4" w:rsidRDefault="00422F11" w:rsidP="00C305E1">
      <w:pPr>
        <w:tabs>
          <w:tab w:val="left" w:pos="5896"/>
        </w:tabs>
        <w:spacing w:after="0" w:line="240" w:lineRule="auto"/>
        <w:jc w:val="both"/>
      </w:pPr>
      <w:r w:rsidRPr="00183CE4">
        <w:tab/>
      </w:r>
    </w:p>
    <w:p w:rsidR="00D0229B" w:rsidRDefault="00D0229B" w:rsidP="00C305E1">
      <w:pPr>
        <w:tabs>
          <w:tab w:val="left" w:pos="5670"/>
        </w:tabs>
        <w:spacing w:after="0" w:line="240" w:lineRule="auto"/>
        <w:jc w:val="both"/>
      </w:pPr>
    </w:p>
    <w:p w:rsidR="00B638A9" w:rsidRDefault="00B638A9" w:rsidP="00C305E1">
      <w:pPr>
        <w:tabs>
          <w:tab w:val="left" w:pos="5670"/>
        </w:tabs>
        <w:spacing w:after="0" w:line="240" w:lineRule="auto"/>
        <w:jc w:val="both"/>
      </w:pPr>
    </w:p>
    <w:p w:rsidR="00B638A9" w:rsidRDefault="00B638A9" w:rsidP="00C305E1">
      <w:pPr>
        <w:tabs>
          <w:tab w:val="left" w:pos="5670"/>
        </w:tabs>
        <w:spacing w:after="0" w:line="240" w:lineRule="auto"/>
        <w:jc w:val="both"/>
      </w:pPr>
    </w:p>
    <w:p w:rsidR="00B638A9" w:rsidRDefault="00B638A9" w:rsidP="00C305E1">
      <w:pPr>
        <w:tabs>
          <w:tab w:val="left" w:pos="5670"/>
        </w:tabs>
        <w:spacing w:after="0" w:line="240" w:lineRule="auto"/>
        <w:jc w:val="both"/>
      </w:pPr>
    </w:p>
    <w:p w:rsidR="00B638A9" w:rsidRPr="00183CE4" w:rsidRDefault="00B638A9" w:rsidP="00C305E1">
      <w:pPr>
        <w:tabs>
          <w:tab w:val="left" w:pos="5670"/>
        </w:tabs>
        <w:spacing w:after="0" w:line="240" w:lineRule="auto"/>
        <w:jc w:val="both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60"/>
        <w:gridCol w:w="6944"/>
        <w:gridCol w:w="1694"/>
      </w:tblGrid>
      <w:tr w:rsidR="00D72C11" w:rsidRPr="00183CE4" w:rsidTr="001815C0">
        <w:trPr>
          <w:cantSplit/>
          <w:trHeight w:val="586"/>
        </w:trPr>
        <w:tc>
          <w:tcPr>
            <w:tcW w:w="5000" w:type="pct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lastRenderedPageBreak/>
              <w:t>KOMPETENCJE SPOŁECZNE (II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Zna poziom swoich kompetencji i jest gotów do korzystania                           z pomocy ekspertów, współpracuje w zespole interdyscyplinarnym, zgodnie z zasadami etyki zawodowej i uregulowaniami prawnymi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M2_K01-3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M2_K06-7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i/>
                <w:i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_K05-6</w:t>
            </w:r>
          </w:p>
        </w:tc>
      </w:tr>
      <w:tr w:rsidR="00D72C11" w:rsidRPr="00183CE4" w:rsidTr="001815C0">
        <w:trPr>
          <w:cantSplit/>
          <w:trHeight w:val="617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Przejawia zaangażowanie w promocję zdrowia i zainteresowanie problemami polityki społecznej i zdrowotnej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M2_K06</w:t>
            </w:r>
          </w:p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_K03</w:t>
            </w:r>
          </w:p>
        </w:tc>
      </w:tr>
      <w:tr w:rsidR="00D72C11" w:rsidRPr="00183CE4" w:rsidTr="00B638A9">
        <w:trPr>
          <w:cantSplit/>
          <w:trHeight w:val="474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Buduje relację partnerską jako podstawę interwencji środowiskowej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M2_K02-06</w:t>
            </w:r>
          </w:p>
        </w:tc>
      </w:tr>
      <w:tr w:rsidR="00D72C11" w:rsidRPr="00183CE4" w:rsidTr="001815C0">
        <w:trPr>
          <w:cantSplit/>
          <w:trHeight w:val="300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Ma świadomość pełnionej roli społecznej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M2_K03-04</w:t>
            </w:r>
          </w:p>
          <w:p w:rsidR="00422F11" w:rsidRPr="00183CE4" w:rsidRDefault="00422F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M2_K06</w:t>
            </w:r>
          </w:p>
          <w:p w:rsidR="00422F11" w:rsidRPr="00183CE4" w:rsidRDefault="00EF69E6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M2_K09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_K05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0B5F17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Rozumie konieczność współpracy</w:t>
            </w:r>
            <w:r w:rsidR="00D72C11" w:rsidRPr="00183CE4">
              <w:rPr>
                <w:lang w:eastAsia="pl-PL"/>
              </w:rPr>
              <w:t xml:space="preserve"> z agencjami rządowymi </w:t>
            </w:r>
            <w:r w:rsidR="00C305E1">
              <w:rPr>
                <w:lang w:eastAsia="pl-PL"/>
              </w:rPr>
              <w:br/>
            </w:r>
            <w:r w:rsidR="00D72C11" w:rsidRPr="00183CE4">
              <w:rPr>
                <w:lang w:eastAsia="pl-PL"/>
              </w:rPr>
              <w:t>i organizacjami pożytku publicznego w działaniach na rzecz poprawy stylu życia społeczeństwa i profilaktyki chorób cywilizacyjnych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M2_K05</w:t>
            </w:r>
            <w:r w:rsidR="00EF69E6" w:rsidRPr="00183CE4">
              <w:rPr>
                <w:rFonts w:eastAsiaTheme="minorHAnsi"/>
                <w:b/>
                <w:bCs/>
              </w:rPr>
              <w:t>-06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M2_K09</w:t>
            </w:r>
          </w:p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</w:t>
            </w:r>
            <w:r w:rsidR="00EF69E6" w:rsidRPr="00183CE4">
              <w:rPr>
                <w:rFonts w:eastAsiaTheme="minorHAnsi"/>
                <w:b/>
                <w:bCs/>
              </w:rPr>
              <w:t>0</w:t>
            </w:r>
            <w:r w:rsidRPr="00183CE4">
              <w:rPr>
                <w:rFonts w:eastAsiaTheme="minorHAnsi"/>
                <w:b/>
                <w:bCs/>
              </w:rPr>
              <w:t>2-</w:t>
            </w:r>
            <w:r w:rsidR="00EF69E6" w:rsidRPr="00183CE4">
              <w:rPr>
                <w:rFonts w:eastAsiaTheme="minorHAnsi"/>
                <w:b/>
                <w:bCs/>
              </w:rPr>
              <w:t>0</w:t>
            </w:r>
            <w:r w:rsidRPr="00183CE4">
              <w:rPr>
                <w:rFonts w:eastAsiaTheme="minorHAnsi"/>
                <w:b/>
                <w:bCs/>
              </w:rPr>
              <w:t>4</w:t>
            </w:r>
          </w:p>
          <w:p w:rsidR="00EF69E6" w:rsidRPr="00183CE4" w:rsidRDefault="00EF69E6" w:rsidP="00C305E1">
            <w:pPr>
              <w:spacing w:after="0" w:line="240" w:lineRule="auto"/>
              <w:jc w:val="both"/>
              <w:rPr>
                <w:rFonts w:eastAsiaTheme="minorHAnsi"/>
                <w:i/>
                <w:iCs/>
              </w:rPr>
            </w:pPr>
            <w:r w:rsidRPr="00183CE4">
              <w:rPr>
                <w:rFonts w:eastAsiaTheme="minorHAnsi"/>
                <w:b/>
                <w:bCs/>
              </w:rPr>
              <w:t>S2A_K06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  <w:highlight w:val="yellow"/>
              </w:rPr>
            </w:pPr>
            <w:r w:rsidRPr="00183CE4">
              <w:rPr>
                <w:rFonts w:eastAsiaTheme="minorHAnsi"/>
                <w:b/>
                <w:bCs/>
              </w:rPr>
              <w:t>K_K06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Cechuje się skutecznością w zarządzaniu czasem własnym                              i współpracowników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C45B6B" w:rsidRPr="00183CE4" w:rsidRDefault="00C45B6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M2_K04</w:t>
            </w:r>
          </w:p>
          <w:p w:rsidR="00EF69E6" w:rsidRPr="00183CE4" w:rsidRDefault="00EF69E6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M2_K07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S2</w:t>
            </w:r>
            <w:r w:rsidR="002276BD" w:rsidRPr="00183CE4">
              <w:rPr>
                <w:rFonts w:eastAsia="Calibri"/>
                <w:b/>
                <w:bCs/>
              </w:rPr>
              <w:t>A</w:t>
            </w:r>
            <w:r w:rsidRPr="00183CE4">
              <w:rPr>
                <w:rFonts w:eastAsia="Calibri"/>
                <w:b/>
                <w:bCs/>
              </w:rPr>
              <w:t>_K02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Posiada zdolność odpowiedzialnego projektowania zadań przeznaczonych</w:t>
            </w:r>
            <w:r w:rsidR="00D72C11" w:rsidRPr="00183CE4">
              <w:rPr>
                <w:lang w:eastAsia="pl-PL"/>
              </w:rPr>
              <w:t xml:space="preserve"> dla kierowan</w:t>
            </w:r>
            <w:r w:rsidRPr="00183CE4">
              <w:rPr>
                <w:lang w:eastAsia="pl-PL"/>
              </w:rPr>
              <w:t>ej przez siebie grupy i wyjaśniania</w:t>
            </w:r>
            <w:r w:rsidR="00D72C11" w:rsidRPr="00183CE4">
              <w:rPr>
                <w:lang w:eastAsia="pl-PL"/>
              </w:rPr>
              <w:t xml:space="preserve"> </w:t>
            </w:r>
            <w:r w:rsidRPr="00183CE4">
              <w:rPr>
                <w:lang w:eastAsia="pl-PL"/>
              </w:rPr>
              <w:t>wymagań</w:t>
            </w:r>
            <w:r w:rsidR="000F2862" w:rsidRPr="00183CE4">
              <w:rPr>
                <w:lang w:eastAsia="pl-PL"/>
              </w:rPr>
              <w:t xml:space="preserve"> stawianych personelowi, a także rozumie</w:t>
            </w:r>
            <w:r w:rsidR="00D72C11" w:rsidRPr="00183CE4">
              <w:rPr>
                <w:lang w:eastAsia="pl-PL"/>
              </w:rPr>
              <w:t xml:space="preserve"> uwarunkowania planowania pracy zespołu w celu zapewnienia realizacji potrzeb klientów/pacjentów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</w:t>
            </w:r>
            <w:r w:rsidR="00EF69E6" w:rsidRPr="00183CE4">
              <w:rPr>
                <w:rFonts w:eastAsiaTheme="minorHAnsi"/>
                <w:b/>
                <w:bCs/>
              </w:rPr>
              <w:t>02-</w:t>
            </w:r>
            <w:r w:rsidRPr="00183CE4">
              <w:rPr>
                <w:rFonts w:eastAsiaTheme="minorHAnsi"/>
                <w:b/>
                <w:bCs/>
              </w:rPr>
              <w:t>03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M2</w:t>
            </w:r>
            <w:r w:rsidRPr="00183CE4">
              <w:rPr>
                <w:rFonts w:eastAsiaTheme="minorHAnsi"/>
                <w:b/>
                <w:bCs/>
              </w:rPr>
              <w:t>_K04</w:t>
            </w:r>
          </w:p>
          <w:p w:rsidR="00EF69E6" w:rsidRPr="00183CE4" w:rsidRDefault="00EF69E6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M2_K06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  <w:bCs/>
              </w:rPr>
              <w:t>_K02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  <w:bCs/>
              </w:rPr>
              <w:t>_K07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 xml:space="preserve">Docenia rolę dobrych praktyk w zakresie profilaktyki psychospołecznych zagrożeń w środowisku pracy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M2</w:t>
            </w:r>
            <w:r w:rsidRPr="00183CE4">
              <w:rPr>
                <w:rFonts w:eastAsia="Calibri"/>
                <w:b/>
                <w:bCs/>
              </w:rPr>
              <w:t>_K05</w:t>
            </w:r>
            <w:r w:rsidR="00EF69E6" w:rsidRPr="00183CE4">
              <w:rPr>
                <w:rFonts w:eastAsia="Calibri"/>
                <w:b/>
                <w:bCs/>
              </w:rPr>
              <w:t>-06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M2</w:t>
            </w:r>
            <w:r w:rsidRPr="00183CE4">
              <w:rPr>
                <w:rFonts w:eastAsiaTheme="minorHAnsi"/>
                <w:b/>
                <w:bCs/>
              </w:rPr>
              <w:t>_K09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_K04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Posiada zdolność formułowania przejrzystych i szczegółowych wypowiedzi ustnych i pisemnych, a także wyjaśniania</w:t>
            </w:r>
            <w:r w:rsidR="00D72C11" w:rsidRPr="00183CE4">
              <w:rPr>
                <w:lang w:eastAsia="pl-PL"/>
              </w:rPr>
              <w:t xml:space="preserve"> swoje</w:t>
            </w:r>
            <w:r w:rsidRPr="00183CE4">
              <w:rPr>
                <w:lang w:eastAsia="pl-PL"/>
              </w:rPr>
              <w:t>go</w:t>
            </w:r>
            <w:r w:rsidR="00D72C11" w:rsidRPr="00183CE4">
              <w:rPr>
                <w:lang w:eastAsia="pl-PL"/>
              </w:rPr>
              <w:t xml:space="preserve"> </w:t>
            </w:r>
            <w:r w:rsidRPr="00183CE4">
              <w:rPr>
                <w:lang w:eastAsia="pl-PL"/>
              </w:rPr>
              <w:t>stanowiska</w:t>
            </w:r>
            <w:r w:rsidR="00D72C11" w:rsidRPr="00183CE4">
              <w:rPr>
                <w:lang w:eastAsia="pl-PL"/>
              </w:rPr>
              <w:t xml:space="preserve">  w sprawach będących przedmio</w:t>
            </w:r>
            <w:r w:rsidRPr="00183CE4">
              <w:rPr>
                <w:lang w:eastAsia="pl-PL"/>
              </w:rPr>
              <w:t>tem dyskusji, rozważając zalety</w:t>
            </w:r>
            <w:r w:rsidR="00D72C11" w:rsidRPr="00183CE4">
              <w:rPr>
                <w:lang w:eastAsia="pl-PL"/>
              </w:rPr>
              <w:t xml:space="preserve">  i wady różnych rozwiązań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EF69E6" w:rsidRPr="00183CE4" w:rsidRDefault="00EF69E6" w:rsidP="00C305E1">
            <w:pPr>
              <w:spacing w:after="0" w:line="240" w:lineRule="auto"/>
              <w:contextualSpacing/>
              <w:rPr>
                <w:rFonts w:eastAsia="Calibri"/>
                <w:b/>
              </w:rPr>
            </w:pPr>
            <w:r w:rsidRPr="00183CE4">
              <w:rPr>
                <w:rFonts w:eastAsia="Calibri"/>
                <w:b/>
              </w:rPr>
              <w:t>M2_K05-06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M2</w:t>
            </w:r>
            <w:r w:rsidRPr="00183CE4">
              <w:rPr>
                <w:rFonts w:eastAsia="Calibri"/>
                <w:b/>
                <w:bCs/>
              </w:rPr>
              <w:t>_K08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</w:rPr>
              <w:t>S2</w:t>
            </w:r>
            <w:r w:rsidR="002276BD" w:rsidRPr="00183CE4">
              <w:rPr>
                <w:rFonts w:eastAsia="Calibri"/>
                <w:b/>
              </w:rPr>
              <w:t>A</w:t>
            </w:r>
            <w:r w:rsidRPr="00183CE4">
              <w:rPr>
                <w:rFonts w:eastAsia="Calibri"/>
                <w:b/>
                <w:bCs/>
              </w:rPr>
              <w:t>_K03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K_K10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</w:rPr>
              <w:t xml:space="preserve">Posiada zdolność samodzielnego zdobywania wiedzy i </w:t>
            </w:r>
            <w:r w:rsidR="000B0CD2" w:rsidRPr="00183CE4">
              <w:rPr>
                <w:rFonts w:eastAsiaTheme="minorHAnsi"/>
              </w:rPr>
              <w:t>rozwijania swoich umiejętności badawczych</w:t>
            </w:r>
            <w:r w:rsidR="00D72C11" w:rsidRPr="00183CE4">
              <w:rPr>
                <w:rFonts w:eastAsiaTheme="minorHAnsi"/>
              </w:rPr>
              <w:t xml:space="preserve"> korzystając </w:t>
            </w:r>
            <w:r w:rsidR="000B0CD2" w:rsidRPr="00183CE4">
              <w:rPr>
                <w:rFonts w:eastAsiaTheme="minorHAnsi"/>
              </w:rPr>
              <w:t xml:space="preserve">z </w:t>
            </w:r>
            <w:r w:rsidR="00D72C11" w:rsidRPr="00183CE4">
              <w:rPr>
                <w:rFonts w:eastAsiaTheme="minorHAnsi"/>
              </w:rPr>
              <w:t>obiektywnych źródeł informacji oraz</w:t>
            </w:r>
            <w:r w:rsidR="000B0CD2" w:rsidRPr="00183CE4">
              <w:rPr>
                <w:rFonts w:eastAsiaTheme="minorHAnsi"/>
              </w:rPr>
              <w:t xml:space="preserve"> zdolność podejmowania autonomicznych działań zmierzających</w:t>
            </w:r>
            <w:r w:rsidR="00D72C11" w:rsidRPr="00183CE4">
              <w:rPr>
                <w:rFonts w:eastAsiaTheme="minorHAnsi"/>
              </w:rPr>
              <w:t xml:space="preserve"> do rozstrzygania praktycznych problemów.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M2_K01</w:t>
            </w:r>
            <w:r w:rsidR="00EF69E6" w:rsidRPr="00183CE4">
              <w:rPr>
                <w:rFonts w:eastAsiaTheme="minorHAnsi"/>
                <w:b/>
              </w:rPr>
              <w:t>-02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M2</w:t>
            </w:r>
            <w:r w:rsidRPr="00183CE4">
              <w:rPr>
                <w:rFonts w:eastAsiaTheme="minorHAnsi"/>
                <w:b/>
                <w:bCs/>
              </w:rPr>
              <w:t>_K06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</w:rPr>
              <w:t>S2</w:t>
            </w:r>
            <w:r w:rsidR="002276BD" w:rsidRPr="00183CE4">
              <w:rPr>
                <w:rFonts w:eastAsiaTheme="minorHAnsi"/>
                <w:b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_K02</w:t>
            </w:r>
          </w:p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S2</w:t>
            </w:r>
            <w:r w:rsidR="002276BD" w:rsidRPr="00183CE4">
              <w:rPr>
                <w:rFonts w:eastAsiaTheme="minorHAnsi"/>
                <w:b/>
                <w:bCs/>
              </w:rPr>
              <w:t>A</w:t>
            </w:r>
            <w:r w:rsidRPr="00183CE4">
              <w:rPr>
                <w:rFonts w:eastAsiaTheme="minorHAnsi"/>
                <w:b/>
                <w:bCs/>
              </w:rPr>
              <w:t>_K0</w:t>
            </w:r>
            <w:r w:rsidR="00EF69E6" w:rsidRPr="00183CE4">
              <w:rPr>
                <w:rFonts w:eastAsiaTheme="minorHAnsi"/>
                <w:b/>
                <w:bCs/>
              </w:rPr>
              <w:t>5</w:t>
            </w:r>
          </w:p>
          <w:p w:rsidR="00EF69E6" w:rsidRPr="00183CE4" w:rsidRDefault="00EF69E6" w:rsidP="00C305E1">
            <w:pPr>
              <w:spacing w:after="0" w:line="240" w:lineRule="auto"/>
              <w:rPr>
                <w:rFonts w:eastAsiaTheme="minorHAnsi"/>
                <w:b/>
                <w:i/>
              </w:rPr>
            </w:pPr>
            <w:r w:rsidRPr="00183CE4">
              <w:rPr>
                <w:rFonts w:eastAsiaTheme="minorHAnsi"/>
                <w:b/>
                <w:bCs/>
              </w:rPr>
              <w:t>S2A_K07</w:t>
            </w:r>
          </w:p>
        </w:tc>
      </w:tr>
      <w:tr w:rsidR="00D72C11" w:rsidRPr="00183CE4" w:rsidTr="001815C0">
        <w:trPr>
          <w:gridBefore w:val="1"/>
          <w:wBefore w:w="3" w:type="pct"/>
          <w:cantSplit/>
          <w:trHeight w:val="586"/>
        </w:trPr>
        <w:tc>
          <w:tcPr>
            <w:tcW w:w="50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K_K11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Przestrzega zasad etycznych w obowiązujących w badaniach naukowych i organizacji pracy innych ludzi, mając na uwadze patologiczne zjawiska, mogące wystąpić w miejscu pracy.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M2</w:t>
            </w:r>
            <w:r w:rsidRPr="00183CE4">
              <w:rPr>
                <w:rFonts w:eastAsia="Calibri"/>
                <w:b/>
                <w:bCs/>
                <w:lang w:val="nb-NO"/>
              </w:rPr>
              <w:t>_K</w:t>
            </w:r>
            <w:r w:rsidR="00EF69E6" w:rsidRPr="00183CE4">
              <w:rPr>
                <w:rFonts w:eastAsia="Calibri"/>
                <w:b/>
                <w:bCs/>
                <w:lang w:val="nb-NO"/>
              </w:rPr>
              <w:t>02-</w:t>
            </w:r>
            <w:r w:rsidRPr="00183CE4">
              <w:rPr>
                <w:rFonts w:eastAsia="Calibri"/>
                <w:b/>
                <w:bCs/>
                <w:lang w:val="nb-NO"/>
              </w:rPr>
              <w:t>03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M2</w:t>
            </w:r>
            <w:r w:rsidR="00EF69E6" w:rsidRPr="00183CE4">
              <w:rPr>
                <w:rFonts w:eastAsia="Calibri"/>
                <w:b/>
                <w:bCs/>
                <w:lang w:val="nb-NO"/>
              </w:rPr>
              <w:t>_K05-06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M2</w:t>
            </w:r>
            <w:r w:rsidRPr="00183CE4">
              <w:rPr>
                <w:rFonts w:eastAsia="Calibri"/>
                <w:b/>
                <w:bCs/>
                <w:lang w:val="nb-NO"/>
              </w:rPr>
              <w:t>_K08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  <w:lang w:val="nb-NO"/>
              </w:rPr>
            </w:pPr>
            <w:r w:rsidRPr="00183CE4">
              <w:rPr>
                <w:rFonts w:eastAsia="Calibri"/>
                <w:b/>
                <w:lang w:val="nb-NO"/>
              </w:rPr>
              <w:t>S2</w:t>
            </w:r>
            <w:r w:rsidR="002276BD" w:rsidRPr="00183CE4">
              <w:rPr>
                <w:rFonts w:eastAsia="Calibri"/>
                <w:b/>
                <w:lang w:val="nb-NO"/>
              </w:rPr>
              <w:t>A</w:t>
            </w:r>
            <w:r w:rsidRPr="00183CE4">
              <w:rPr>
                <w:rFonts w:eastAsia="Calibri"/>
                <w:b/>
                <w:bCs/>
                <w:lang w:val="nb-NO"/>
              </w:rPr>
              <w:t>_K04</w:t>
            </w:r>
            <w:r w:rsidR="00EF69E6" w:rsidRPr="00183CE4">
              <w:rPr>
                <w:rFonts w:eastAsia="Calibri"/>
                <w:b/>
                <w:bCs/>
                <w:lang w:val="nb-NO"/>
              </w:rPr>
              <w:t>-05</w:t>
            </w:r>
          </w:p>
        </w:tc>
      </w:tr>
    </w:tbl>
    <w:p w:rsidR="00D72C11" w:rsidRPr="00183CE4" w:rsidRDefault="00D72C11" w:rsidP="00C305E1">
      <w:pPr>
        <w:tabs>
          <w:tab w:val="left" w:pos="5670"/>
        </w:tabs>
        <w:spacing w:after="0" w:line="240" w:lineRule="auto"/>
        <w:jc w:val="both"/>
      </w:pPr>
    </w:p>
    <w:p w:rsidR="00FA0BA2" w:rsidRPr="00183CE4" w:rsidRDefault="00FA0BA2" w:rsidP="00C305E1">
      <w:pPr>
        <w:tabs>
          <w:tab w:val="left" w:pos="5670"/>
        </w:tabs>
        <w:spacing w:after="0" w:line="240" w:lineRule="auto"/>
        <w:jc w:val="both"/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  <w:sectPr w:rsidR="00FA0BA2" w:rsidSect="00B638A9">
          <w:footerReference w:type="default" r:id="rId8"/>
          <w:type w:val="nextColumn"/>
          <w:pgSz w:w="11906" w:h="16838"/>
          <w:pgMar w:top="907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55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739"/>
        <w:gridCol w:w="3153"/>
      </w:tblGrid>
      <w:tr w:rsidR="00FA0BA2" w:rsidRPr="00FA0BA2" w:rsidTr="00CE6645">
        <w:trPr>
          <w:trHeight w:val="850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EFEKTY KSZTAŁCENIA DLA PRAKTYK ZAWODOWYCH W ODNIESIENIU DO KIERUNKOWYCH EFEKTÓW KSZTAŁCENIA,</w:t>
            </w:r>
          </w:p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METOD WERYFIKACJI ZAMIERZONYCH EFEKTÓW KSZTAŁCENIA ORAZ FORMY REALIZACJI ZAJĘĆ.</w:t>
            </w:r>
          </w:p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ZDROWIE PUBLICZNE </w:t>
            </w:r>
            <w:r w:rsidR="00CE664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studia II stopnia, </w:t>
            </w: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CE66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</w:tr>
      <w:tr w:rsidR="00FA0BA2" w:rsidRPr="00FA0BA2" w:rsidTr="00CE6645">
        <w:trPr>
          <w:trHeight w:val="538"/>
        </w:trPr>
        <w:tc>
          <w:tcPr>
            <w:tcW w:w="2127" w:type="dxa"/>
            <w:shd w:val="clear" w:color="auto" w:fill="BFBFBF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Symbol i numer przedmiotowego efektu kształcenia</w:t>
            </w:r>
          </w:p>
        </w:tc>
        <w:tc>
          <w:tcPr>
            <w:tcW w:w="10739" w:type="dxa"/>
            <w:shd w:val="clear" w:color="auto" w:fill="BFBFBF"/>
            <w:vAlign w:val="center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Student, który zaliczy moduł (przedmiot) wie/umie/potrafi:</w:t>
            </w:r>
          </w:p>
        </w:tc>
        <w:tc>
          <w:tcPr>
            <w:tcW w:w="3153" w:type="dxa"/>
            <w:shd w:val="clear" w:color="auto" w:fill="BFBFBF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Odniesienie do kierunkowych efektów kształcenia</w:t>
            </w:r>
          </w:p>
        </w:tc>
      </w:tr>
      <w:tr w:rsidR="00FA0BA2" w:rsidRPr="00FA0BA2" w:rsidTr="00CE6645">
        <w:trPr>
          <w:trHeight w:val="322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WIEDZA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W01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wiedzę na temat organizacji i finansowania systemów ochrony zdrowia w Polsce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K_W04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W02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noProof/>
                <w:sz w:val="22"/>
                <w:szCs w:val="22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K_W14</w:t>
            </w:r>
          </w:p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W03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znajomość reguł prawnych organizujących lokalną, krajową oraz międzynarodową politykę zdrowotną  i społeczną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K_W16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W04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Zna różne przykłady środowiskowych programów profilaktycznych oraz możliwości ich aplikacji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K_W17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W05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K_W18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W06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K_W19</w:t>
            </w:r>
          </w:p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A0BA2" w:rsidRPr="00FA0BA2" w:rsidTr="00CE6645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466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sz w:val="22"/>
                <w:szCs w:val="22"/>
              </w:rPr>
              <w:t>UMIEJĘTNOŚCI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489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U01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K_U01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U02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umiejętności wykorzystania wiedzy teoretycznej, dostrzegania, obserwacji i interpretacji zjawisk w zakresie zdrowia populacji pogłębione i wzbogacone o wyjaśnianie wzajemnych  relacji między zdrowiem a czynnikami społeczno-ekonomicznymi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K_U04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CE6645">
              <w:rPr>
                <w:rFonts w:eastAsia="Calibri"/>
                <w:bCs/>
                <w:sz w:val="22"/>
                <w:szCs w:val="22"/>
              </w:rPr>
              <w:t>U03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K_U05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537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lastRenderedPageBreak/>
              <w:t>U04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 xml:space="preserve">Planuje, wdraża, monitoruje, ewaluuje i ocenia programy w obszarze zdrowia publicznego, działalności profilaktycznej, informacyjnej, edukacyjnej oraz szkoleniowej 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K_U07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321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U05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sz w:val="22"/>
                <w:szCs w:val="22"/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K_U08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5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U06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pracować w grupie nad strategią wybranego problemu dotyczącego zdrowia publicznego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K_U12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328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U07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Wyraża opinie na temat mechanizmów wdrażania programów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K_U13</w:t>
            </w:r>
          </w:p>
        </w:tc>
      </w:tr>
      <w:tr w:rsidR="00CE6645" w:rsidRPr="00FA0BA2" w:rsidTr="0046648C">
        <w:tblPrEx>
          <w:tblLook w:val="00A0" w:firstRow="1" w:lastRow="0" w:firstColumn="1" w:lastColumn="0" w:noHBand="0" w:noVBand="0"/>
        </w:tblPrEx>
        <w:trPr>
          <w:cantSplit/>
          <w:trHeight w:val="706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U08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K_U14</w:t>
            </w:r>
          </w:p>
        </w:tc>
      </w:tr>
      <w:tr w:rsidR="00CE6645" w:rsidRPr="00FA0BA2" w:rsidTr="0046648C">
        <w:tblPrEx>
          <w:tblLook w:val="00A0" w:firstRow="1" w:lastRow="0" w:firstColumn="1" w:lastColumn="0" w:noHBand="0" w:noVBand="0"/>
        </w:tblPrEx>
        <w:trPr>
          <w:cantSplit/>
          <w:trHeight w:val="464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U09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Pracuje z dostępnymi danymi w celu wyjaśnienia społeczno-ekonomicznych czynników wpływających na zdrowie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K_U15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586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U10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K_U16</w:t>
            </w:r>
          </w:p>
        </w:tc>
      </w:tr>
      <w:tr w:rsidR="00CE6645" w:rsidRPr="00FA0BA2" w:rsidTr="00CE6645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CE6645" w:rsidRPr="00FA0BA2" w:rsidRDefault="00CE6645" w:rsidP="00466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KOMPETENCJE SPOŁECZNE / POSTAWY</w:t>
            </w:r>
          </w:p>
        </w:tc>
      </w:tr>
      <w:tr w:rsidR="00CE6645" w:rsidRPr="00FA0BA2" w:rsidTr="00CE6645">
        <w:trPr>
          <w:trHeight w:val="353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K01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 xml:space="preserve">Zna poziom swoich kompetencji i jest gotów do korzystania  z pomocy ekspertów, współpracuje w zespole interdyscyplinarnym, zgodnie z zasadami etyki zawodowej i uregulowaniami prawnymi 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K_K01</w:t>
            </w:r>
          </w:p>
        </w:tc>
      </w:tr>
      <w:tr w:rsidR="00CE6645" w:rsidRPr="00FA0BA2" w:rsidTr="00CE6645">
        <w:trPr>
          <w:trHeight w:val="353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K02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Przejawia zaangażowanie w promocję zdrowia i zainteresowanie problemami polityki społecznej i zdrowotnej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K_K02</w:t>
            </w:r>
          </w:p>
        </w:tc>
      </w:tr>
      <w:tr w:rsidR="00CE6645" w:rsidRPr="00FA0BA2" w:rsidTr="00CE6645">
        <w:trPr>
          <w:trHeight w:val="444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K03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Ma świadomość pełnionej roli społecznej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K_K04</w:t>
            </w:r>
          </w:p>
        </w:tc>
      </w:tr>
      <w:tr w:rsidR="00CE6645" w:rsidRPr="00FA0BA2" w:rsidTr="00CE6645">
        <w:trPr>
          <w:trHeight w:val="227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K04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sz w:val="22"/>
                <w:szCs w:val="22"/>
                <w:lang w:eastAsia="pl-PL"/>
              </w:rPr>
              <w:t>Cechuje się skutecznością w zarządzaniu czasem własnym  i współpracowników</w:t>
            </w:r>
          </w:p>
        </w:tc>
        <w:tc>
          <w:tcPr>
            <w:tcW w:w="3153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K_K06</w:t>
            </w:r>
          </w:p>
        </w:tc>
      </w:tr>
    </w:tbl>
    <w:p w:rsidR="0046648C" w:rsidRDefault="0046648C" w:rsidP="00CE6645">
      <w:pPr>
        <w:tabs>
          <w:tab w:val="left" w:pos="5670"/>
        </w:tabs>
        <w:spacing w:after="0" w:line="240" w:lineRule="auto"/>
        <w:jc w:val="both"/>
        <w:rPr>
          <w:b/>
          <w:i/>
          <w:sz w:val="20"/>
          <w:szCs w:val="20"/>
        </w:rPr>
        <w:sectPr w:rsidR="0046648C" w:rsidSect="00B638A9">
          <w:pgSz w:w="16838" w:h="11906" w:orient="landscape"/>
          <w:pgMar w:top="1021" w:right="1417" w:bottom="1021" w:left="1417" w:header="708" w:footer="708" w:gutter="0"/>
          <w:cols w:space="708"/>
          <w:docGrid w:linePitch="360"/>
        </w:sectPr>
      </w:pPr>
    </w:p>
    <w:p w:rsidR="002F19BB" w:rsidRPr="000D5B14" w:rsidRDefault="0046648C" w:rsidP="0046648C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lastRenderedPageBreak/>
        <w:t>Objaśnienia oznaczeń:</w:t>
      </w:r>
      <w:r>
        <w:rPr>
          <w:b/>
          <w:i/>
          <w:sz w:val="20"/>
          <w:szCs w:val="20"/>
        </w:rPr>
        <w:t xml:space="preserve">      </w:t>
      </w:r>
      <w:r w:rsidR="002F19BB" w:rsidRPr="000D5B14">
        <w:rPr>
          <w:b/>
          <w:i/>
          <w:sz w:val="20"/>
          <w:szCs w:val="20"/>
        </w:rPr>
        <w:t>W</w:t>
      </w:r>
      <w:r w:rsidR="002F19BB" w:rsidRPr="000D5B14">
        <w:rPr>
          <w:i/>
          <w:sz w:val="20"/>
          <w:szCs w:val="20"/>
        </w:rPr>
        <w:t xml:space="preserve"> – kategoria wiedzy</w:t>
      </w:r>
    </w:p>
    <w:p w:rsidR="002F19BB" w:rsidRPr="000D5B14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</w:p>
    <w:p w:rsidR="002F19BB" w:rsidRPr="000D5B14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46648C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A </w:t>
      </w:r>
      <w:r w:rsidR="0046648C">
        <w:rPr>
          <w:b/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lub</w:t>
      </w:r>
      <w:r w:rsidRPr="000D5B14">
        <w:rPr>
          <w:b/>
          <w:i/>
          <w:sz w:val="20"/>
          <w:szCs w:val="20"/>
        </w:rPr>
        <w:t xml:space="preserve"> P</w:t>
      </w:r>
      <w:r w:rsidRPr="000D5B14">
        <w:rPr>
          <w:i/>
          <w:sz w:val="20"/>
          <w:szCs w:val="20"/>
        </w:rPr>
        <w:t xml:space="preserve"> – określenie profilu (A – ogólnoakademicki, </w:t>
      </w:r>
    </w:p>
    <w:p w:rsidR="0046648C" w:rsidRDefault="0046648C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2F19BB" w:rsidRPr="000D5B14">
        <w:rPr>
          <w:i/>
          <w:sz w:val="20"/>
          <w:szCs w:val="20"/>
        </w:rPr>
        <w:t>P – praktyczny)</w:t>
      </w:r>
    </w:p>
    <w:p w:rsidR="002F19BB" w:rsidRPr="00FE4F20" w:rsidRDefault="00FE4F20" w:rsidP="0046648C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10F4C">
        <w:rPr>
          <w:b/>
          <w:i/>
          <w:sz w:val="20"/>
          <w:szCs w:val="20"/>
        </w:rPr>
        <w:t xml:space="preserve">M </w:t>
      </w:r>
      <w:r>
        <w:rPr>
          <w:i/>
          <w:sz w:val="20"/>
          <w:szCs w:val="20"/>
        </w:rPr>
        <w:t>– obszar kształcenia w zakresie nauk medycznych, nauk o zdrowiu oraz nauk o kulturze fizycznej</w:t>
      </w:r>
      <w:r w:rsidR="00010F4C">
        <w:rPr>
          <w:i/>
          <w:sz w:val="20"/>
          <w:szCs w:val="20"/>
        </w:rPr>
        <w:t>;</w:t>
      </w:r>
    </w:p>
    <w:p w:rsidR="002F19BB" w:rsidRPr="000D5B14" w:rsidRDefault="002F19BB" w:rsidP="00CE6645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010F4C" w:rsidRPr="000D5B14" w:rsidRDefault="00010F4C" w:rsidP="00CE6645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Pr="00010F4C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obszar kształcenia w zakresie nauk społecznych; </w:t>
      </w: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46648C" w:rsidRDefault="0046648C" w:rsidP="00CE6645">
      <w:pPr>
        <w:spacing w:after="0" w:line="240" w:lineRule="auto"/>
        <w:ind w:left="4956"/>
        <w:jc w:val="center"/>
      </w:pPr>
    </w:p>
    <w:p w:rsidR="004978F9" w:rsidRDefault="00CE6645" w:rsidP="00CE6645">
      <w:pPr>
        <w:spacing w:after="0" w:line="240" w:lineRule="auto"/>
        <w:ind w:left="4956"/>
        <w:jc w:val="center"/>
      </w:pPr>
      <w:r>
        <w:t xml:space="preserve">                                                </w:t>
      </w:r>
      <w:r w:rsidR="004978F9">
        <w:t>………………………………………….</w:t>
      </w:r>
    </w:p>
    <w:p w:rsidR="00813C90" w:rsidRDefault="0046648C" w:rsidP="00627E7D">
      <w:pPr>
        <w:spacing w:after="0" w:line="240" w:lineRule="auto"/>
        <w:ind w:left="4956"/>
        <w:jc w:val="center"/>
      </w:pPr>
      <w:r>
        <w:rPr>
          <w:i/>
          <w:sz w:val="20"/>
          <w:szCs w:val="20"/>
        </w:rPr>
        <w:t xml:space="preserve">                                      </w:t>
      </w:r>
      <w:r w:rsidR="004978F9" w:rsidRPr="004978F9">
        <w:rPr>
          <w:i/>
          <w:sz w:val="20"/>
          <w:szCs w:val="20"/>
        </w:rPr>
        <w:t>(pieczątka i podpis Dziekana)</w:t>
      </w:r>
    </w:p>
    <w:sectPr w:rsidR="00813C90" w:rsidSect="00B638A9">
      <w:type w:val="nextColumn"/>
      <w:pgSz w:w="16838" w:h="11906" w:orient="landscape"/>
      <w:pgMar w:top="1021" w:right="1417" w:bottom="1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28" w:rsidRDefault="00482028" w:rsidP="00137379">
      <w:pPr>
        <w:spacing w:after="0" w:line="240" w:lineRule="auto"/>
      </w:pPr>
      <w:r>
        <w:separator/>
      </w:r>
    </w:p>
  </w:endnote>
  <w:endnote w:type="continuationSeparator" w:id="0">
    <w:p w:rsidR="00482028" w:rsidRDefault="00482028" w:rsidP="001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56586"/>
      <w:docPartObj>
        <w:docPartGallery w:val="Page Numbers (Bottom of Page)"/>
        <w:docPartUnique/>
      </w:docPartObj>
    </w:sdtPr>
    <w:sdtEndPr/>
    <w:sdtContent>
      <w:p w:rsidR="00C305E1" w:rsidRDefault="00C305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D3">
          <w:rPr>
            <w:noProof/>
          </w:rPr>
          <w:t>1</w:t>
        </w:r>
        <w:r>
          <w:fldChar w:fldCharType="end"/>
        </w:r>
      </w:p>
    </w:sdtContent>
  </w:sdt>
  <w:p w:rsidR="00C305E1" w:rsidRDefault="00C30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28" w:rsidRDefault="00482028" w:rsidP="00137379">
      <w:pPr>
        <w:spacing w:after="0" w:line="240" w:lineRule="auto"/>
      </w:pPr>
      <w:r>
        <w:separator/>
      </w:r>
    </w:p>
  </w:footnote>
  <w:footnote w:type="continuationSeparator" w:id="0">
    <w:p w:rsidR="00482028" w:rsidRDefault="00482028" w:rsidP="0013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5CC"/>
    <w:multiLevelType w:val="hybridMultilevel"/>
    <w:tmpl w:val="27FE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9630E"/>
    <w:multiLevelType w:val="hybridMultilevel"/>
    <w:tmpl w:val="D88C2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5F5F54"/>
    <w:multiLevelType w:val="hybridMultilevel"/>
    <w:tmpl w:val="B8A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47D0"/>
    <w:multiLevelType w:val="hybridMultilevel"/>
    <w:tmpl w:val="64709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F372C0"/>
    <w:multiLevelType w:val="hybridMultilevel"/>
    <w:tmpl w:val="A6742C12"/>
    <w:lvl w:ilvl="0" w:tplc="CD6AF3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66F5"/>
    <w:multiLevelType w:val="hybridMultilevel"/>
    <w:tmpl w:val="22965C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DD7FA0"/>
    <w:multiLevelType w:val="hybridMultilevel"/>
    <w:tmpl w:val="BFE07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B7800"/>
    <w:multiLevelType w:val="hybridMultilevel"/>
    <w:tmpl w:val="D194C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852D34"/>
    <w:multiLevelType w:val="hybridMultilevel"/>
    <w:tmpl w:val="A4BA2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10F4C"/>
    <w:rsid w:val="00027AC4"/>
    <w:rsid w:val="00040475"/>
    <w:rsid w:val="0008552D"/>
    <w:rsid w:val="000B0CD2"/>
    <w:rsid w:val="000B3118"/>
    <w:rsid w:val="000B5F17"/>
    <w:rsid w:val="000F2862"/>
    <w:rsid w:val="000F473A"/>
    <w:rsid w:val="00107C28"/>
    <w:rsid w:val="00137379"/>
    <w:rsid w:val="001606FB"/>
    <w:rsid w:val="001815C0"/>
    <w:rsid w:val="00183CE4"/>
    <w:rsid w:val="0019038C"/>
    <w:rsid w:val="001A7D01"/>
    <w:rsid w:val="001B2921"/>
    <w:rsid w:val="00205B5C"/>
    <w:rsid w:val="00220A0F"/>
    <w:rsid w:val="002276BD"/>
    <w:rsid w:val="002977D3"/>
    <w:rsid w:val="002B5763"/>
    <w:rsid w:val="002B7E17"/>
    <w:rsid w:val="002F19BB"/>
    <w:rsid w:val="00345BD3"/>
    <w:rsid w:val="00355480"/>
    <w:rsid w:val="00380D78"/>
    <w:rsid w:val="0038787F"/>
    <w:rsid w:val="00393D80"/>
    <w:rsid w:val="003B4FF3"/>
    <w:rsid w:val="003E454E"/>
    <w:rsid w:val="00422F11"/>
    <w:rsid w:val="00440404"/>
    <w:rsid w:val="0046648C"/>
    <w:rsid w:val="00482028"/>
    <w:rsid w:val="004978F9"/>
    <w:rsid w:val="004A68C4"/>
    <w:rsid w:val="004C053D"/>
    <w:rsid w:val="00544912"/>
    <w:rsid w:val="00555F12"/>
    <w:rsid w:val="005648FF"/>
    <w:rsid w:val="005904B9"/>
    <w:rsid w:val="00627E7D"/>
    <w:rsid w:val="00656213"/>
    <w:rsid w:val="00656E54"/>
    <w:rsid w:val="00665D93"/>
    <w:rsid w:val="006767A0"/>
    <w:rsid w:val="006C78F0"/>
    <w:rsid w:val="007143B8"/>
    <w:rsid w:val="007210A7"/>
    <w:rsid w:val="00736AEB"/>
    <w:rsid w:val="007773AA"/>
    <w:rsid w:val="007A5FC0"/>
    <w:rsid w:val="007B50ED"/>
    <w:rsid w:val="00813C90"/>
    <w:rsid w:val="008246D0"/>
    <w:rsid w:val="00855468"/>
    <w:rsid w:val="008B703E"/>
    <w:rsid w:val="008D7C52"/>
    <w:rsid w:val="00946945"/>
    <w:rsid w:val="00953F24"/>
    <w:rsid w:val="00971D21"/>
    <w:rsid w:val="009D0C77"/>
    <w:rsid w:val="00A13809"/>
    <w:rsid w:val="00A320B8"/>
    <w:rsid w:val="00A91215"/>
    <w:rsid w:val="00A9160D"/>
    <w:rsid w:val="00AA2FB9"/>
    <w:rsid w:val="00B02030"/>
    <w:rsid w:val="00B2115C"/>
    <w:rsid w:val="00B52594"/>
    <w:rsid w:val="00B638A9"/>
    <w:rsid w:val="00C305E1"/>
    <w:rsid w:val="00C45B6B"/>
    <w:rsid w:val="00CE6645"/>
    <w:rsid w:val="00D0229B"/>
    <w:rsid w:val="00D04681"/>
    <w:rsid w:val="00D72C11"/>
    <w:rsid w:val="00D72DAB"/>
    <w:rsid w:val="00D905C2"/>
    <w:rsid w:val="00DA7004"/>
    <w:rsid w:val="00DC68C1"/>
    <w:rsid w:val="00E01D2F"/>
    <w:rsid w:val="00E119A0"/>
    <w:rsid w:val="00E43732"/>
    <w:rsid w:val="00E63134"/>
    <w:rsid w:val="00EA2832"/>
    <w:rsid w:val="00EC5822"/>
    <w:rsid w:val="00EF69E6"/>
    <w:rsid w:val="00F61A03"/>
    <w:rsid w:val="00F9587D"/>
    <w:rsid w:val="00FA0BA2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E36C0-7776-4314-9FCA-AE066FB2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37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CA8E-FD5F-4C09-B39C-2510D49C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3016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</cp:lastModifiedBy>
  <cp:revision>27</cp:revision>
  <cp:lastPrinted>2015-05-06T12:08:00Z</cp:lastPrinted>
  <dcterms:created xsi:type="dcterms:W3CDTF">2015-05-06T07:15:00Z</dcterms:created>
  <dcterms:modified xsi:type="dcterms:W3CDTF">2015-07-01T08:56:00Z</dcterms:modified>
</cp:coreProperties>
</file>