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E23" w:rsidRPr="00535349" w:rsidRDefault="00BA7E23" w:rsidP="00A969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35349">
        <w:rPr>
          <w:rFonts w:ascii="Times New Roman" w:hAnsi="Times New Roman" w:cs="Times New Roman"/>
          <w:b/>
          <w:sz w:val="28"/>
          <w:szCs w:val="28"/>
        </w:rPr>
        <w:t>Sprawozdanie</w:t>
      </w:r>
    </w:p>
    <w:p w:rsidR="00BA7E23" w:rsidRPr="007E7871" w:rsidRDefault="00BA7E23" w:rsidP="00A969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871">
        <w:rPr>
          <w:rFonts w:ascii="Times New Roman" w:hAnsi="Times New Roman" w:cs="Times New Roman"/>
          <w:b/>
          <w:sz w:val="24"/>
          <w:szCs w:val="24"/>
        </w:rPr>
        <w:t>Rektora Uniwersytetu Medycznego w Białymstoku</w:t>
      </w:r>
    </w:p>
    <w:p w:rsidR="00F02DF2" w:rsidRDefault="00283128" w:rsidP="00F02D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 2014 </w:t>
      </w:r>
      <w:r w:rsidR="00BA7E23" w:rsidRPr="007E7871">
        <w:rPr>
          <w:rFonts w:ascii="Times New Roman" w:hAnsi="Times New Roman" w:cs="Times New Roman"/>
          <w:b/>
          <w:sz w:val="24"/>
          <w:szCs w:val="24"/>
        </w:rPr>
        <w:t>rok</w:t>
      </w:r>
    </w:p>
    <w:p w:rsidR="00F02DF2" w:rsidRPr="00535349" w:rsidRDefault="00F02DF2" w:rsidP="00F02D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0DEE" w:rsidRPr="00535349" w:rsidRDefault="004F6438" w:rsidP="00F02DF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35349">
        <w:rPr>
          <w:rStyle w:val="szaryjednostka"/>
          <w:rFonts w:ascii="Times New Roman" w:hAnsi="Times New Roman" w:cs="Times New Roman"/>
          <w:sz w:val="24"/>
          <w:szCs w:val="24"/>
        </w:rPr>
        <w:t>Na dzień</w:t>
      </w:r>
      <w:r w:rsidR="00F02DF2" w:rsidRPr="00535349">
        <w:rPr>
          <w:rStyle w:val="szaryjednostka"/>
          <w:rFonts w:ascii="Times New Roman" w:hAnsi="Times New Roman" w:cs="Times New Roman"/>
          <w:sz w:val="24"/>
          <w:szCs w:val="24"/>
        </w:rPr>
        <w:t xml:space="preserve"> 31 grudnia 201</w:t>
      </w:r>
      <w:r w:rsidR="00B011EA">
        <w:rPr>
          <w:rStyle w:val="szaryjednostka"/>
          <w:rFonts w:ascii="Times New Roman" w:hAnsi="Times New Roman" w:cs="Times New Roman"/>
          <w:sz w:val="24"/>
          <w:szCs w:val="24"/>
        </w:rPr>
        <w:t>4</w:t>
      </w:r>
      <w:r w:rsidRPr="00535349">
        <w:rPr>
          <w:rStyle w:val="szaryjednostka"/>
          <w:rFonts w:ascii="Times New Roman" w:hAnsi="Times New Roman" w:cs="Times New Roman"/>
          <w:sz w:val="24"/>
          <w:szCs w:val="24"/>
        </w:rPr>
        <w:t xml:space="preserve"> roku w Uniwersytecie Medycznym w Białymstoku zatrudnionych było </w:t>
      </w:r>
      <w:r w:rsidR="00F02DF2" w:rsidRPr="00535349">
        <w:rPr>
          <w:rStyle w:val="szaryjednostka"/>
          <w:rFonts w:ascii="Times New Roman" w:hAnsi="Times New Roman" w:cs="Times New Roman"/>
          <w:sz w:val="24"/>
          <w:szCs w:val="24"/>
        </w:rPr>
        <w:t xml:space="preserve">1357 </w:t>
      </w:r>
      <w:r w:rsidRPr="00535349">
        <w:rPr>
          <w:rStyle w:val="szaryjednostka"/>
          <w:rFonts w:ascii="Times New Roman" w:hAnsi="Times New Roman" w:cs="Times New Roman"/>
          <w:sz w:val="24"/>
          <w:szCs w:val="24"/>
        </w:rPr>
        <w:t>pracowników</w:t>
      </w:r>
      <w:r w:rsidR="00F02DF2" w:rsidRPr="00535349">
        <w:rPr>
          <w:rStyle w:val="szaryjednostka"/>
          <w:rFonts w:ascii="Times New Roman" w:hAnsi="Times New Roman" w:cs="Times New Roman"/>
          <w:sz w:val="24"/>
          <w:szCs w:val="24"/>
        </w:rPr>
        <w:t>,  w tym 823 nauczycieli akademickich</w:t>
      </w:r>
      <w:r w:rsidRPr="00535349">
        <w:rPr>
          <w:rStyle w:val="szaryjednostka"/>
          <w:rFonts w:ascii="Times New Roman" w:hAnsi="Times New Roman" w:cs="Times New Roman"/>
          <w:sz w:val="24"/>
          <w:szCs w:val="24"/>
        </w:rPr>
        <w:t xml:space="preserve"> i </w:t>
      </w:r>
      <w:r w:rsidR="00F02DF2" w:rsidRPr="00535349">
        <w:rPr>
          <w:rStyle w:val="szaryjednostka"/>
          <w:rFonts w:ascii="Times New Roman" w:hAnsi="Times New Roman" w:cs="Times New Roman"/>
          <w:sz w:val="24"/>
          <w:szCs w:val="24"/>
        </w:rPr>
        <w:t xml:space="preserve">534 </w:t>
      </w:r>
      <w:r w:rsidRPr="00535349">
        <w:rPr>
          <w:rStyle w:val="szaryjednostka"/>
          <w:rFonts w:ascii="Times New Roman" w:hAnsi="Times New Roman" w:cs="Times New Roman"/>
          <w:sz w:val="24"/>
          <w:szCs w:val="24"/>
        </w:rPr>
        <w:t>pracowników niebędących nauczycielami akademickimi</w:t>
      </w:r>
      <w:r w:rsidR="00F02DF2" w:rsidRPr="00535349">
        <w:rPr>
          <w:rStyle w:val="szaryjednostka"/>
          <w:rFonts w:ascii="Times New Roman" w:hAnsi="Times New Roman" w:cs="Times New Roman"/>
          <w:sz w:val="24"/>
          <w:szCs w:val="24"/>
        </w:rPr>
        <w:t>.</w:t>
      </w:r>
    </w:p>
    <w:p w:rsidR="00BC61B7" w:rsidRPr="00535349" w:rsidRDefault="00BC61B7" w:rsidP="009A1B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57DA" w:rsidRPr="00535349" w:rsidRDefault="004F6438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W 2014 roku</w:t>
      </w:r>
      <w:r w:rsidR="002457DA" w:rsidRPr="00535349">
        <w:rPr>
          <w:rFonts w:ascii="Times New Roman" w:hAnsi="Times New Roman" w:cs="Times New Roman"/>
          <w:sz w:val="24"/>
          <w:szCs w:val="24"/>
        </w:rPr>
        <w:t xml:space="preserve">  pracownicy Uczelni uzyskali</w:t>
      </w:r>
      <w:r w:rsidR="0067662B" w:rsidRPr="00535349">
        <w:rPr>
          <w:rFonts w:ascii="Times New Roman" w:hAnsi="Times New Roman" w:cs="Times New Roman"/>
          <w:sz w:val="24"/>
          <w:szCs w:val="24"/>
        </w:rPr>
        <w:t>:</w:t>
      </w:r>
    </w:p>
    <w:p w:rsidR="002457DA" w:rsidRPr="00535349" w:rsidRDefault="002457DA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stopień doktora</w:t>
      </w:r>
      <w:r w:rsidR="005F1519" w:rsidRPr="00535349">
        <w:rPr>
          <w:rFonts w:ascii="Times New Roman" w:hAnsi="Times New Roman" w:cs="Times New Roman"/>
          <w:sz w:val="24"/>
          <w:szCs w:val="24"/>
        </w:rPr>
        <w:t>–17 osób</w:t>
      </w:r>
    </w:p>
    <w:p w:rsidR="00EB3E01" w:rsidRPr="00535349" w:rsidRDefault="002457DA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stopień doktora habilitowanego</w:t>
      </w:r>
      <w:r w:rsidR="0067662B" w:rsidRPr="00535349">
        <w:rPr>
          <w:rFonts w:ascii="Times New Roman" w:hAnsi="Times New Roman" w:cs="Times New Roman"/>
          <w:sz w:val="24"/>
          <w:szCs w:val="24"/>
        </w:rPr>
        <w:t xml:space="preserve"> -</w:t>
      </w:r>
      <w:r w:rsidR="005F1519" w:rsidRPr="00535349">
        <w:rPr>
          <w:rFonts w:ascii="Times New Roman" w:hAnsi="Times New Roman" w:cs="Times New Roman"/>
          <w:sz w:val="24"/>
          <w:szCs w:val="24"/>
        </w:rPr>
        <w:t>27</w:t>
      </w:r>
      <w:r w:rsidR="00EB3E01" w:rsidRPr="00535349">
        <w:rPr>
          <w:rFonts w:ascii="Times New Roman" w:hAnsi="Times New Roman" w:cs="Times New Roman"/>
          <w:sz w:val="24"/>
          <w:szCs w:val="24"/>
        </w:rPr>
        <w:t xml:space="preserve"> osób</w:t>
      </w:r>
    </w:p>
    <w:p w:rsidR="002705F1" w:rsidRPr="00535349" w:rsidRDefault="0067662B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 xml:space="preserve"> tytuł profesora</w:t>
      </w:r>
      <w:r w:rsidR="005F1519" w:rsidRPr="00535349">
        <w:rPr>
          <w:rFonts w:ascii="Times New Roman" w:hAnsi="Times New Roman" w:cs="Times New Roman"/>
          <w:sz w:val="24"/>
          <w:szCs w:val="24"/>
        </w:rPr>
        <w:t>- 8 osób</w:t>
      </w:r>
    </w:p>
    <w:p w:rsidR="00BC61B7" w:rsidRPr="00535349" w:rsidRDefault="00BC61B7" w:rsidP="00BC61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61B7" w:rsidRPr="00535349" w:rsidRDefault="00283128" w:rsidP="00BC61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Pracownicy Uczelni w 2014</w:t>
      </w:r>
      <w:r w:rsidR="00595725">
        <w:rPr>
          <w:rFonts w:ascii="Times New Roman" w:hAnsi="Times New Roman" w:cs="Times New Roman"/>
          <w:sz w:val="24"/>
          <w:szCs w:val="24"/>
        </w:rPr>
        <w:t xml:space="preserve"> </w:t>
      </w:r>
      <w:r w:rsidR="00F02DF2" w:rsidRPr="00535349">
        <w:rPr>
          <w:rFonts w:ascii="Times New Roman" w:hAnsi="Times New Roman" w:cs="Times New Roman"/>
          <w:sz w:val="24"/>
          <w:szCs w:val="24"/>
        </w:rPr>
        <w:t>roku opublikowali 1568</w:t>
      </w:r>
      <w:r w:rsidR="00BC61B7" w:rsidRPr="00535349">
        <w:rPr>
          <w:rFonts w:ascii="Times New Roman" w:hAnsi="Times New Roman" w:cs="Times New Roman"/>
          <w:sz w:val="24"/>
          <w:szCs w:val="24"/>
        </w:rPr>
        <w:t xml:space="preserve"> prac</w:t>
      </w:r>
      <w:r w:rsidR="00F02DF2" w:rsidRPr="00535349">
        <w:rPr>
          <w:rFonts w:ascii="Times New Roman" w:hAnsi="Times New Roman" w:cs="Times New Roman"/>
          <w:sz w:val="24"/>
          <w:szCs w:val="24"/>
        </w:rPr>
        <w:t xml:space="preserve"> o łącznym wskaźniku IF  760.796</w:t>
      </w:r>
      <w:r w:rsidR="00C16C9A">
        <w:rPr>
          <w:rFonts w:ascii="Times New Roman" w:hAnsi="Times New Roman" w:cs="Times New Roman"/>
          <w:sz w:val="24"/>
          <w:szCs w:val="24"/>
        </w:rPr>
        <w:t xml:space="preserve"> i łącznej punktacji MNiSW  10. 056. Liczba prac z IF – 342 : Liczba prac z punktacją MNiSW – 719,</w:t>
      </w:r>
    </w:p>
    <w:p w:rsidR="00BB7683" w:rsidRPr="00535349" w:rsidRDefault="00BB7683" w:rsidP="009A1BA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326F" w:rsidRPr="00535349" w:rsidRDefault="00D53BE7" w:rsidP="009A1BA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353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</w:t>
      </w:r>
      <w:r w:rsidR="00283128">
        <w:rPr>
          <w:rFonts w:ascii="Times New Roman" w:hAnsi="Times New Roman" w:cs="Times New Roman"/>
          <w:color w:val="000000" w:themeColor="text1"/>
          <w:sz w:val="24"/>
          <w:szCs w:val="24"/>
        </w:rPr>
        <w:t>2014</w:t>
      </w:r>
      <w:r w:rsidR="005F1519" w:rsidRPr="005353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</w:t>
      </w:r>
      <w:r w:rsidR="00595725">
        <w:rPr>
          <w:rFonts w:ascii="Times New Roman" w:hAnsi="Times New Roman" w:cs="Times New Roman"/>
          <w:color w:val="000000" w:themeColor="text1"/>
          <w:sz w:val="24"/>
          <w:szCs w:val="24"/>
        </w:rPr>
        <w:t>odbyły się</w:t>
      </w:r>
      <w:r w:rsidR="00595725">
        <w:rPr>
          <w:rFonts w:ascii="Times New Roman" w:hAnsi="Times New Roman" w:cs="Times New Roman"/>
          <w:sz w:val="24"/>
          <w:szCs w:val="24"/>
        </w:rPr>
        <w:t xml:space="preserve"> </w:t>
      </w:r>
      <w:r w:rsidR="005F1519" w:rsidRPr="00535349">
        <w:rPr>
          <w:rFonts w:ascii="Times New Roman" w:hAnsi="Times New Roman" w:cs="Times New Roman"/>
          <w:sz w:val="24"/>
          <w:szCs w:val="24"/>
        </w:rPr>
        <w:t>22</w:t>
      </w:r>
      <w:r w:rsidR="00595725">
        <w:rPr>
          <w:rFonts w:ascii="Times New Roman" w:hAnsi="Times New Roman" w:cs="Times New Roman"/>
          <w:sz w:val="24"/>
          <w:szCs w:val="24"/>
        </w:rPr>
        <w:t xml:space="preserve"> </w:t>
      </w:r>
      <w:r w:rsidR="005F1519" w:rsidRPr="00535349">
        <w:rPr>
          <w:rFonts w:ascii="Times New Roman" w:hAnsi="Times New Roman" w:cs="Times New Roman"/>
          <w:sz w:val="24"/>
          <w:szCs w:val="24"/>
        </w:rPr>
        <w:t>konferencje i zjazdy naukowe</w:t>
      </w:r>
      <w:r w:rsidR="00595725">
        <w:rPr>
          <w:rFonts w:ascii="Times New Roman" w:hAnsi="Times New Roman" w:cs="Times New Roman"/>
          <w:sz w:val="24"/>
          <w:szCs w:val="24"/>
        </w:rPr>
        <w:t xml:space="preserve">, organizowane </w:t>
      </w:r>
      <w:r w:rsidR="00775658" w:rsidRPr="00535349">
        <w:rPr>
          <w:rFonts w:ascii="Times New Roman" w:hAnsi="Times New Roman" w:cs="Times New Roman"/>
          <w:sz w:val="24"/>
          <w:szCs w:val="24"/>
        </w:rPr>
        <w:t>przez jednostki UMB lub przy współudziale poszczególnych jednostek.</w:t>
      </w:r>
    </w:p>
    <w:p w:rsidR="000C3B76" w:rsidRPr="00535349" w:rsidRDefault="00BB7683" w:rsidP="009A1BA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534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53534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53534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53534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53534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53534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BA7E23" w:rsidRPr="00535349" w:rsidRDefault="00283128" w:rsidP="009A1BA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 2014</w:t>
      </w:r>
      <w:r w:rsidR="007636EA" w:rsidRPr="005353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kontynuowana była współpraca w ram</w:t>
      </w:r>
      <w:r w:rsidR="00334AFF" w:rsidRPr="005353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ach podpisanych porozumień z </w:t>
      </w:r>
      <w:r w:rsidR="004639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 </w:t>
      </w:r>
      <w:r w:rsidR="007636EA" w:rsidRPr="00535349">
        <w:rPr>
          <w:rFonts w:ascii="Times New Roman" w:hAnsi="Times New Roman" w:cs="Times New Roman"/>
          <w:sz w:val="24"/>
          <w:szCs w:val="24"/>
        </w:rPr>
        <w:t>zagranicznymi ośrodkami</w:t>
      </w:r>
      <w:r w:rsidR="001D7F97" w:rsidRPr="00535349">
        <w:rPr>
          <w:rFonts w:ascii="Times New Roman" w:hAnsi="Times New Roman" w:cs="Times New Roman"/>
          <w:sz w:val="24"/>
          <w:szCs w:val="24"/>
        </w:rPr>
        <w:t>.</w:t>
      </w:r>
      <w:r w:rsidR="00B37C3A">
        <w:rPr>
          <w:rFonts w:ascii="Times New Roman" w:hAnsi="Times New Roman" w:cs="Times New Roman"/>
          <w:sz w:val="24"/>
          <w:szCs w:val="24"/>
        </w:rPr>
        <w:t xml:space="preserve"> </w:t>
      </w:r>
      <w:r w:rsidR="007636EA" w:rsidRPr="00535349">
        <w:rPr>
          <w:rFonts w:ascii="Times New Roman" w:hAnsi="Times New Roman" w:cs="Times New Roman"/>
          <w:sz w:val="24"/>
          <w:szCs w:val="24"/>
        </w:rPr>
        <w:t>W minionym ro</w:t>
      </w:r>
      <w:r w:rsidR="00334AFF" w:rsidRPr="00535349">
        <w:rPr>
          <w:rFonts w:ascii="Times New Roman" w:hAnsi="Times New Roman" w:cs="Times New Roman"/>
          <w:sz w:val="24"/>
          <w:szCs w:val="24"/>
        </w:rPr>
        <w:t xml:space="preserve">ku  </w:t>
      </w:r>
      <w:r w:rsidR="00B33D0A" w:rsidRPr="00535349">
        <w:rPr>
          <w:rFonts w:ascii="Times New Roman" w:hAnsi="Times New Roman" w:cs="Times New Roman"/>
          <w:sz w:val="24"/>
          <w:szCs w:val="24"/>
        </w:rPr>
        <w:t xml:space="preserve">z Uczelnią </w:t>
      </w:r>
      <w:r w:rsidR="002A7EBA" w:rsidRPr="00535349">
        <w:rPr>
          <w:rFonts w:ascii="Times New Roman" w:hAnsi="Times New Roman" w:cs="Times New Roman"/>
          <w:sz w:val="24"/>
          <w:szCs w:val="24"/>
        </w:rPr>
        <w:t xml:space="preserve">w ramach Krajowego Naukowego Ośrodka Wiodącego UMB </w:t>
      </w:r>
      <w:r w:rsidR="00B33D0A" w:rsidRPr="00535349">
        <w:rPr>
          <w:rFonts w:ascii="Times New Roman" w:hAnsi="Times New Roman" w:cs="Times New Roman"/>
          <w:sz w:val="24"/>
          <w:szCs w:val="24"/>
        </w:rPr>
        <w:t xml:space="preserve">współpracowało </w:t>
      </w:r>
      <w:r w:rsidR="002A7EBA" w:rsidRPr="00535349">
        <w:rPr>
          <w:rFonts w:ascii="Times New Roman" w:hAnsi="Times New Roman" w:cs="Times New Roman"/>
          <w:sz w:val="24"/>
          <w:szCs w:val="24"/>
        </w:rPr>
        <w:t>19</w:t>
      </w:r>
      <w:r w:rsidR="00595725">
        <w:rPr>
          <w:rFonts w:ascii="Times New Roman" w:hAnsi="Times New Roman" w:cs="Times New Roman"/>
          <w:sz w:val="24"/>
          <w:szCs w:val="24"/>
        </w:rPr>
        <w:t xml:space="preserve"> </w:t>
      </w:r>
      <w:r w:rsidR="007636EA" w:rsidRPr="00535349">
        <w:rPr>
          <w:rFonts w:ascii="Times New Roman" w:hAnsi="Times New Roman" w:cs="Times New Roman"/>
          <w:sz w:val="24"/>
          <w:szCs w:val="24"/>
        </w:rPr>
        <w:t>profesorów wizytu</w:t>
      </w:r>
      <w:r w:rsidR="002A7EBA" w:rsidRPr="00535349">
        <w:rPr>
          <w:rFonts w:ascii="Times New Roman" w:hAnsi="Times New Roman" w:cs="Times New Roman"/>
          <w:sz w:val="24"/>
          <w:szCs w:val="24"/>
        </w:rPr>
        <w:t xml:space="preserve">jących z renomowanych ośrodków </w:t>
      </w:r>
      <w:r w:rsidR="007636EA" w:rsidRPr="00535349">
        <w:rPr>
          <w:rFonts w:ascii="Times New Roman" w:hAnsi="Times New Roman" w:cs="Times New Roman"/>
          <w:sz w:val="24"/>
          <w:szCs w:val="24"/>
        </w:rPr>
        <w:t>naukowych.</w:t>
      </w:r>
      <w:r w:rsidR="002A7EBA" w:rsidRPr="00535349">
        <w:rPr>
          <w:rFonts w:ascii="Times New Roman" w:hAnsi="Times New Roman" w:cs="Times New Roman"/>
          <w:sz w:val="24"/>
          <w:szCs w:val="24"/>
        </w:rPr>
        <w:t xml:space="preserve"> Efektem tych wizyt były wykłady i kursy specjalistyczne przeprowadzone przez wybitnych ekspertów, a także wizyty doktorantów Środowiskowych Studiów Doktoranckich w zagranicznych ośrodkach naukowych.</w:t>
      </w:r>
    </w:p>
    <w:p w:rsidR="00BA7E23" w:rsidRPr="00535349" w:rsidRDefault="00BA7E23" w:rsidP="00841FDC">
      <w:pPr>
        <w:tabs>
          <w:tab w:val="left" w:pos="225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A7E23" w:rsidRPr="00535349" w:rsidRDefault="00595725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roku 20</w:t>
      </w:r>
      <w:r w:rsidR="00C16C9A">
        <w:rPr>
          <w:rFonts w:ascii="Times New Roman" w:hAnsi="Times New Roman" w:cs="Times New Roman"/>
          <w:sz w:val="24"/>
          <w:szCs w:val="24"/>
        </w:rPr>
        <w:t xml:space="preserve">14 </w:t>
      </w:r>
      <w:r>
        <w:rPr>
          <w:rFonts w:ascii="Times New Roman" w:hAnsi="Times New Roman" w:cs="Times New Roman"/>
          <w:sz w:val="24"/>
          <w:szCs w:val="24"/>
        </w:rPr>
        <w:t xml:space="preserve"> ukazały się </w:t>
      </w:r>
      <w:r w:rsidR="005F1519" w:rsidRPr="00535349">
        <w:rPr>
          <w:rFonts w:ascii="Times New Roman" w:hAnsi="Times New Roman" w:cs="Times New Roman"/>
          <w:sz w:val="24"/>
          <w:szCs w:val="24"/>
        </w:rPr>
        <w:t>dwa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1FDC" w:rsidRPr="00535349">
        <w:rPr>
          <w:rFonts w:ascii="Times New Roman" w:hAnsi="Times New Roman" w:cs="Times New Roman"/>
          <w:sz w:val="24"/>
          <w:szCs w:val="24"/>
        </w:rPr>
        <w:t xml:space="preserve">numery czasopisma </w:t>
      </w:r>
      <w:r w:rsidR="00B33778" w:rsidRPr="00535349">
        <w:rPr>
          <w:rFonts w:ascii="Times New Roman" w:hAnsi="Times New Roman" w:cs="Times New Roman"/>
          <w:sz w:val="24"/>
          <w:szCs w:val="24"/>
        </w:rPr>
        <w:t>Advances in MedicalSciences, w których opublikowano</w:t>
      </w:r>
      <w:r w:rsidR="005B260F" w:rsidRPr="00535349">
        <w:rPr>
          <w:rFonts w:ascii="Times New Roman" w:hAnsi="Times New Roman" w:cs="Times New Roman"/>
          <w:sz w:val="24"/>
          <w:szCs w:val="24"/>
        </w:rPr>
        <w:t xml:space="preserve">  55</w:t>
      </w:r>
      <w:r w:rsidR="00D53BE7" w:rsidRPr="00535349">
        <w:rPr>
          <w:rFonts w:ascii="Times New Roman" w:hAnsi="Times New Roman" w:cs="Times New Roman"/>
          <w:sz w:val="24"/>
          <w:szCs w:val="24"/>
        </w:rPr>
        <w:t xml:space="preserve"> prac</w:t>
      </w:r>
      <w:r w:rsidR="005B260F" w:rsidRPr="00535349">
        <w:rPr>
          <w:rFonts w:ascii="Times New Roman" w:hAnsi="Times New Roman" w:cs="Times New Roman"/>
          <w:sz w:val="24"/>
          <w:szCs w:val="24"/>
        </w:rPr>
        <w:t>,  z czego 35 stanowiły artykuły krajowe, a 20 artykuły zagraniczne.Do Redakcji  łącznie nadesłano 431 prac. W 2014 roku czasopismo uzyskało ocenę z Instyt</w:t>
      </w:r>
      <w:r w:rsidR="00841FDC" w:rsidRPr="00535349">
        <w:rPr>
          <w:rFonts w:ascii="Times New Roman" w:hAnsi="Times New Roman" w:cs="Times New Roman"/>
          <w:sz w:val="24"/>
          <w:szCs w:val="24"/>
        </w:rPr>
        <w:t>utu w Filadelfii wynoszącą 1.105</w:t>
      </w:r>
      <w:r w:rsidR="005B260F" w:rsidRPr="00535349">
        <w:rPr>
          <w:rFonts w:ascii="Times New Roman" w:hAnsi="Times New Roman" w:cs="Times New Roman"/>
          <w:sz w:val="24"/>
          <w:szCs w:val="24"/>
        </w:rPr>
        <w:t xml:space="preserve"> IF. </w:t>
      </w:r>
    </w:p>
    <w:p w:rsidR="005B260F" w:rsidRPr="00535349" w:rsidRDefault="005B260F" w:rsidP="009A1B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95725" w:rsidRDefault="00595725" w:rsidP="009A1B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128" w:rsidRDefault="00283128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-2-</w:t>
      </w:r>
    </w:p>
    <w:p w:rsidR="00AC26C4" w:rsidRPr="00535349" w:rsidRDefault="00000DEE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N</w:t>
      </w:r>
      <w:r w:rsidR="00AC26C4" w:rsidRPr="00535349">
        <w:rPr>
          <w:rFonts w:ascii="Times New Roman" w:hAnsi="Times New Roman" w:cs="Times New Roman"/>
          <w:sz w:val="24"/>
          <w:szCs w:val="24"/>
        </w:rPr>
        <w:t xml:space="preserve">a Wydziale Nauk o Zdrowiu </w:t>
      </w:r>
      <w:r w:rsidRPr="00535349">
        <w:rPr>
          <w:rFonts w:ascii="Times New Roman" w:hAnsi="Times New Roman" w:cs="Times New Roman"/>
          <w:sz w:val="24"/>
          <w:szCs w:val="24"/>
        </w:rPr>
        <w:t xml:space="preserve"> ukazały się 2 numery czasopisma</w:t>
      </w:r>
      <w:r w:rsidR="005B260F" w:rsidRPr="00535349">
        <w:rPr>
          <w:rFonts w:ascii="Times New Roman" w:hAnsi="Times New Roman" w:cs="Times New Roman"/>
          <w:sz w:val="24"/>
          <w:szCs w:val="24"/>
        </w:rPr>
        <w:t xml:space="preserve"> Progress in He</w:t>
      </w:r>
      <w:r w:rsidR="00AC26C4" w:rsidRPr="00535349">
        <w:rPr>
          <w:rFonts w:ascii="Times New Roman" w:hAnsi="Times New Roman" w:cs="Times New Roman"/>
          <w:sz w:val="24"/>
          <w:szCs w:val="24"/>
        </w:rPr>
        <w:t>althS</w:t>
      </w:r>
      <w:r w:rsidR="005B260F" w:rsidRPr="00535349">
        <w:rPr>
          <w:rFonts w:ascii="Times New Roman" w:hAnsi="Times New Roman" w:cs="Times New Roman"/>
          <w:sz w:val="24"/>
          <w:szCs w:val="24"/>
        </w:rPr>
        <w:t>cienc</w:t>
      </w:r>
      <w:r w:rsidRPr="00535349">
        <w:rPr>
          <w:rFonts w:ascii="Times New Roman" w:hAnsi="Times New Roman" w:cs="Times New Roman"/>
          <w:sz w:val="24"/>
          <w:szCs w:val="24"/>
        </w:rPr>
        <w:t xml:space="preserve">es. </w:t>
      </w:r>
    </w:p>
    <w:p w:rsidR="00595725" w:rsidRDefault="004F6438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 xml:space="preserve"> W 201</w:t>
      </w:r>
      <w:r w:rsidR="00595725">
        <w:rPr>
          <w:rFonts w:ascii="Times New Roman" w:hAnsi="Times New Roman" w:cs="Times New Roman"/>
          <w:sz w:val="24"/>
          <w:szCs w:val="24"/>
        </w:rPr>
        <w:t>5</w:t>
      </w:r>
      <w:r w:rsidR="00EC5944" w:rsidRPr="00535349">
        <w:rPr>
          <w:rFonts w:ascii="Times New Roman" w:hAnsi="Times New Roman" w:cs="Times New Roman"/>
          <w:sz w:val="24"/>
          <w:szCs w:val="24"/>
        </w:rPr>
        <w:t xml:space="preserve"> ukazało się</w:t>
      </w:r>
      <w:r w:rsidR="00AC26C4" w:rsidRPr="00535349">
        <w:rPr>
          <w:rFonts w:ascii="Times New Roman" w:hAnsi="Times New Roman" w:cs="Times New Roman"/>
          <w:sz w:val="24"/>
          <w:szCs w:val="24"/>
        </w:rPr>
        <w:t xml:space="preserve"> 12 numerów</w:t>
      </w:r>
      <w:r w:rsidR="00EC5944" w:rsidRPr="00535349">
        <w:rPr>
          <w:rFonts w:ascii="Times New Roman" w:hAnsi="Times New Roman" w:cs="Times New Roman"/>
          <w:sz w:val="24"/>
          <w:szCs w:val="24"/>
        </w:rPr>
        <w:t xml:space="preserve"> Medyka Bia</w:t>
      </w:r>
      <w:r w:rsidR="00F47F87" w:rsidRPr="00535349">
        <w:rPr>
          <w:rFonts w:ascii="Times New Roman" w:hAnsi="Times New Roman" w:cs="Times New Roman"/>
          <w:sz w:val="24"/>
          <w:szCs w:val="24"/>
        </w:rPr>
        <w:t>łostockiego i Młodego Medyka</w:t>
      </w:r>
      <w:r w:rsidR="00BB7683" w:rsidRPr="00535349">
        <w:rPr>
          <w:rFonts w:ascii="Times New Roman" w:hAnsi="Times New Roman" w:cs="Times New Roman"/>
          <w:sz w:val="24"/>
          <w:szCs w:val="24"/>
        </w:rPr>
        <w:t>.</w:t>
      </w:r>
    </w:p>
    <w:p w:rsidR="00203826" w:rsidRPr="00535349" w:rsidRDefault="00595725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Został wydany trzeci tom  monografii</w:t>
      </w:r>
      <w:r w:rsidR="00203826" w:rsidRPr="00535349">
        <w:rPr>
          <w:rFonts w:ascii="Times New Roman" w:hAnsi="Times New Roman" w:cs="Times New Roman"/>
          <w:sz w:val="24"/>
          <w:szCs w:val="24"/>
        </w:rPr>
        <w:t xml:space="preserve"> pn. </w:t>
      </w:r>
      <w:r w:rsidR="001A78B7" w:rsidRPr="00535349">
        <w:rPr>
          <w:rFonts w:ascii="Times New Roman" w:hAnsi="Times New Roman" w:cs="Times New Roman"/>
          <w:sz w:val="24"/>
          <w:szCs w:val="24"/>
        </w:rPr>
        <w:t>„Doktorzy Honoris Causa Uniwersytetu Medycznego w Białymstoku 1950-2013”.</w:t>
      </w:r>
    </w:p>
    <w:p w:rsidR="00986EE3" w:rsidRPr="00535349" w:rsidRDefault="001F0846" w:rsidP="00294794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W r</w:t>
      </w:r>
      <w:r>
        <w:rPr>
          <w:rFonts w:ascii="Times New Roman" w:hAnsi="Times New Roman" w:cs="Times New Roman"/>
          <w:sz w:val="24"/>
          <w:szCs w:val="24"/>
        </w:rPr>
        <w:t>amach promocji Uczelni w Konsula</w:t>
      </w:r>
      <w:r w:rsidRPr="00535349">
        <w:rPr>
          <w:rFonts w:ascii="Times New Roman" w:hAnsi="Times New Roman" w:cs="Times New Roman"/>
          <w:sz w:val="24"/>
          <w:szCs w:val="24"/>
        </w:rPr>
        <w:t>cie RP w Miami odbyło się</w:t>
      </w:r>
      <w:r w:rsidR="00283128">
        <w:rPr>
          <w:rFonts w:ascii="Times New Roman" w:hAnsi="Times New Roman" w:cs="Times New Roman"/>
          <w:sz w:val="24"/>
          <w:szCs w:val="24"/>
        </w:rPr>
        <w:t xml:space="preserve"> </w:t>
      </w:r>
      <w:r w:rsidRPr="00535349">
        <w:rPr>
          <w:rFonts w:ascii="Times New Roman" w:hAnsi="Times New Roman" w:cs="Times New Roman"/>
          <w:sz w:val="24"/>
          <w:szCs w:val="24"/>
        </w:rPr>
        <w:t>czwarte spotkani</w:t>
      </w:r>
      <w:r>
        <w:rPr>
          <w:rFonts w:ascii="Times New Roman" w:hAnsi="Times New Roman" w:cs="Times New Roman"/>
          <w:sz w:val="24"/>
          <w:szCs w:val="24"/>
        </w:rPr>
        <w:t xml:space="preserve">e przedstawicieli </w:t>
      </w:r>
      <w:r w:rsidRPr="00535349">
        <w:rPr>
          <w:rFonts w:ascii="Times New Roman" w:hAnsi="Times New Roman" w:cs="Times New Roman"/>
          <w:sz w:val="24"/>
          <w:szCs w:val="24"/>
        </w:rPr>
        <w:t>UMB z członkami  Amerykańskiego Towarzystwa Absolwentów oraz Przyjaciół Akademii Medycznej/ Uniwersytetu Medycznego.</w:t>
      </w:r>
      <w:r w:rsidR="00BC61B7" w:rsidRPr="00535349">
        <w:rPr>
          <w:rFonts w:ascii="Times New Roman" w:hAnsi="Times New Roman" w:cs="Times New Roman"/>
          <w:sz w:val="24"/>
          <w:szCs w:val="24"/>
        </w:rPr>
        <w:tab/>
      </w:r>
      <w:r w:rsidR="00BC61B7" w:rsidRPr="00535349">
        <w:rPr>
          <w:rFonts w:ascii="Times New Roman" w:hAnsi="Times New Roman" w:cs="Times New Roman"/>
          <w:sz w:val="24"/>
          <w:szCs w:val="24"/>
        </w:rPr>
        <w:tab/>
      </w:r>
      <w:r w:rsidR="00BC61B7" w:rsidRPr="00535349">
        <w:rPr>
          <w:rFonts w:ascii="Times New Roman" w:hAnsi="Times New Roman" w:cs="Times New Roman"/>
          <w:sz w:val="24"/>
          <w:szCs w:val="24"/>
        </w:rPr>
        <w:tab/>
      </w:r>
      <w:r w:rsidR="00BC61B7" w:rsidRPr="00535349">
        <w:rPr>
          <w:rFonts w:ascii="Times New Roman" w:hAnsi="Times New Roman" w:cs="Times New Roman"/>
          <w:sz w:val="24"/>
          <w:szCs w:val="24"/>
        </w:rPr>
        <w:tab/>
      </w:r>
    </w:p>
    <w:p w:rsidR="001F0846" w:rsidRDefault="001F0846" w:rsidP="00D53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D53AD" w:rsidRPr="00535349" w:rsidRDefault="001F0846" w:rsidP="00D53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2014</w:t>
      </w:r>
      <w:r w:rsidR="00595725">
        <w:rPr>
          <w:rFonts w:ascii="Times New Roman" w:hAnsi="Times New Roman" w:cs="Times New Roman"/>
          <w:sz w:val="24"/>
          <w:szCs w:val="24"/>
        </w:rPr>
        <w:t xml:space="preserve"> </w:t>
      </w:r>
      <w:r w:rsidR="00D53BE7" w:rsidRPr="00535349">
        <w:rPr>
          <w:rFonts w:ascii="Times New Roman" w:hAnsi="Times New Roman" w:cs="Times New Roman"/>
          <w:sz w:val="24"/>
          <w:szCs w:val="24"/>
        </w:rPr>
        <w:t xml:space="preserve">roku </w:t>
      </w:r>
      <w:r w:rsidR="009D53AD" w:rsidRPr="00535349">
        <w:rPr>
          <w:rFonts w:ascii="Times New Roman" w:hAnsi="Times New Roman" w:cs="Times New Roman"/>
          <w:sz w:val="24"/>
          <w:szCs w:val="24"/>
        </w:rPr>
        <w:t>zostały powołane jednostki organizacyjne:</w:t>
      </w:r>
    </w:p>
    <w:p w:rsidR="00D53BE7" w:rsidRPr="00535349" w:rsidRDefault="009D53AD" w:rsidP="009D53AD">
      <w:pPr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 xml:space="preserve">-Zakład Stomatologii Zintegrowanej </w:t>
      </w:r>
      <w:r w:rsidR="00D53BE7" w:rsidRPr="00535349">
        <w:rPr>
          <w:rFonts w:ascii="Times New Roman" w:hAnsi="Times New Roman" w:cs="Times New Roman"/>
          <w:sz w:val="24"/>
          <w:szCs w:val="24"/>
        </w:rPr>
        <w:t xml:space="preserve">na Wydziale Lekarskim z Oddziałem Stomatologii i Oddziałem Nauczania w Języku Angielskim </w:t>
      </w:r>
    </w:p>
    <w:p w:rsidR="009D53AD" w:rsidRPr="00535349" w:rsidRDefault="009D53AD" w:rsidP="009D53AD">
      <w:pPr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- Dział Ekonomiczny.</w:t>
      </w:r>
    </w:p>
    <w:p w:rsidR="007E7871" w:rsidRPr="00535349" w:rsidRDefault="007E7871" w:rsidP="009A1B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95725" w:rsidRDefault="00595725" w:rsidP="009A1B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7E23" w:rsidRPr="00535349" w:rsidRDefault="00D71E7F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Na dzień 30 listo</w:t>
      </w:r>
      <w:r w:rsidR="009F2867" w:rsidRPr="00535349">
        <w:rPr>
          <w:rFonts w:ascii="Times New Roman" w:hAnsi="Times New Roman" w:cs="Times New Roman"/>
          <w:sz w:val="24"/>
          <w:szCs w:val="24"/>
        </w:rPr>
        <w:t>pada 2014</w:t>
      </w:r>
      <w:r w:rsidR="00271301" w:rsidRPr="00535349">
        <w:rPr>
          <w:rFonts w:ascii="Times New Roman" w:hAnsi="Times New Roman" w:cs="Times New Roman"/>
          <w:sz w:val="24"/>
          <w:szCs w:val="24"/>
        </w:rPr>
        <w:t xml:space="preserve"> roku na trzech wydziałach studiowało</w:t>
      </w:r>
      <w:r w:rsidR="007628D0" w:rsidRPr="00535349">
        <w:rPr>
          <w:rFonts w:ascii="Times New Roman" w:hAnsi="Times New Roman" w:cs="Times New Roman"/>
          <w:sz w:val="24"/>
          <w:szCs w:val="24"/>
        </w:rPr>
        <w:t xml:space="preserve"> 4461 </w:t>
      </w:r>
      <w:r w:rsidR="00271301" w:rsidRPr="00535349">
        <w:rPr>
          <w:rFonts w:ascii="Times New Roman" w:hAnsi="Times New Roman" w:cs="Times New Roman"/>
          <w:sz w:val="24"/>
          <w:szCs w:val="24"/>
        </w:rPr>
        <w:t>studentów. Z tego studia:</w:t>
      </w:r>
    </w:p>
    <w:p w:rsidR="00271301" w:rsidRPr="00535349" w:rsidRDefault="00271301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- stacjonarne</w:t>
      </w:r>
      <w:r w:rsidR="001D7F97" w:rsidRPr="00535349">
        <w:rPr>
          <w:rFonts w:ascii="Times New Roman" w:hAnsi="Times New Roman" w:cs="Times New Roman"/>
          <w:sz w:val="24"/>
          <w:szCs w:val="24"/>
        </w:rPr>
        <w:t>–</w:t>
      </w:r>
      <w:r w:rsidR="007628D0" w:rsidRPr="00535349">
        <w:rPr>
          <w:rFonts w:ascii="Times New Roman" w:hAnsi="Times New Roman" w:cs="Times New Roman"/>
          <w:sz w:val="24"/>
          <w:szCs w:val="24"/>
        </w:rPr>
        <w:t xml:space="preserve"> 3844 osoby</w:t>
      </w:r>
    </w:p>
    <w:p w:rsidR="007F2DCB" w:rsidRPr="00535349" w:rsidRDefault="00271301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- niestacjonarne</w:t>
      </w:r>
      <w:r w:rsidR="001D7F97" w:rsidRPr="00535349">
        <w:rPr>
          <w:rFonts w:ascii="Times New Roman" w:hAnsi="Times New Roman" w:cs="Times New Roman"/>
          <w:sz w:val="24"/>
          <w:szCs w:val="24"/>
        </w:rPr>
        <w:t>–</w:t>
      </w:r>
      <w:r w:rsidR="007628D0" w:rsidRPr="00535349">
        <w:rPr>
          <w:rFonts w:ascii="Times New Roman" w:hAnsi="Times New Roman" w:cs="Times New Roman"/>
          <w:sz w:val="24"/>
          <w:szCs w:val="24"/>
        </w:rPr>
        <w:t xml:space="preserve"> 332</w:t>
      </w:r>
    </w:p>
    <w:p w:rsidR="00BA7E23" w:rsidRPr="00535349" w:rsidRDefault="00271301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Na trzech wydziałach ogółem studiowało</w:t>
      </w:r>
      <w:r w:rsidR="007628D0" w:rsidRPr="00535349">
        <w:rPr>
          <w:rFonts w:ascii="Times New Roman" w:hAnsi="Times New Roman" w:cs="Times New Roman"/>
          <w:sz w:val="24"/>
          <w:szCs w:val="24"/>
        </w:rPr>
        <w:t xml:space="preserve"> 263</w:t>
      </w:r>
      <w:r w:rsidRPr="00535349">
        <w:rPr>
          <w:rFonts w:ascii="Times New Roman" w:hAnsi="Times New Roman" w:cs="Times New Roman"/>
          <w:sz w:val="24"/>
          <w:szCs w:val="24"/>
        </w:rPr>
        <w:t xml:space="preserve"> obcokrajowców, w tym studenci English Division</w:t>
      </w:r>
      <w:r w:rsidR="00293759" w:rsidRPr="00535349">
        <w:rPr>
          <w:rFonts w:ascii="Times New Roman" w:hAnsi="Times New Roman" w:cs="Times New Roman"/>
          <w:sz w:val="24"/>
          <w:szCs w:val="24"/>
        </w:rPr>
        <w:t xml:space="preserve"> – 249 </w:t>
      </w:r>
      <w:r w:rsidR="001D7F97" w:rsidRPr="00535349">
        <w:rPr>
          <w:rFonts w:ascii="Times New Roman" w:hAnsi="Times New Roman" w:cs="Times New Roman"/>
          <w:sz w:val="24"/>
          <w:szCs w:val="24"/>
        </w:rPr>
        <w:t>osób.</w:t>
      </w:r>
    </w:p>
    <w:p w:rsidR="00D53BE7" w:rsidRPr="00535349" w:rsidRDefault="00B011EA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A7E23" w:rsidRPr="00535349" w:rsidRDefault="00334AFF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 xml:space="preserve">Na dzień </w:t>
      </w:r>
      <w:r w:rsidR="009D53AD" w:rsidRPr="00535349">
        <w:rPr>
          <w:rFonts w:ascii="Times New Roman" w:hAnsi="Times New Roman" w:cs="Times New Roman"/>
          <w:sz w:val="24"/>
          <w:szCs w:val="24"/>
        </w:rPr>
        <w:t>30 listopada 2014</w:t>
      </w:r>
      <w:r w:rsidR="007542C1" w:rsidRPr="00535349">
        <w:rPr>
          <w:rFonts w:ascii="Times New Roman" w:hAnsi="Times New Roman" w:cs="Times New Roman"/>
          <w:sz w:val="24"/>
          <w:szCs w:val="24"/>
        </w:rPr>
        <w:t xml:space="preserve"> na trzech wydziałach naukę na studi</w:t>
      </w:r>
      <w:r w:rsidRPr="00535349">
        <w:rPr>
          <w:rFonts w:ascii="Times New Roman" w:hAnsi="Times New Roman" w:cs="Times New Roman"/>
          <w:sz w:val="24"/>
          <w:szCs w:val="24"/>
        </w:rPr>
        <w:t>ach II</w:t>
      </w:r>
      <w:r w:rsidR="005F1519" w:rsidRPr="00535349">
        <w:rPr>
          <w:rFonts w:ascii="Times New Roman" w:hAnsi="Times New Roman" w:cs="Times New Roman"/>
          <w:sz w:val="24"/>
          <w:szCs w:val="24"/>
        </w:rPr>
        <w:t>I stopnia kontynuowało 167</w:t>
      </w:r>
      <w:r w:rsidR="007542C1" w:rsidRPr="00535349">
        <w:rPr>
          <w:rFonts w:ascii="Times New Roman" w:hAnsi="Times New Roman" w:cs="Times New Roman"/>
          <w:sz w:val="24"/>
          <w:szCs w:val="24"/>
        </w:rPr>
        <w:t xml:space="preserve"> doktorantów w tym</w:t>
      </w:r>
    </w:p>
    <w:p w:rsidR="007542C1" w:rsidRPr="00535349" w:rsidRDefault="005F1519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Wydział Lekarski  -  77 osób</w:t>
      </w:r>
    </w:p>
    <w:p w:rsidR="007542C1" w:rsidRPr="00535349" w:rsidRDefault="007542C1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W</w:t>
      </w:r>
      <w:r w:rsidR="00D53BE7" w:rsidRPr="00535349">
        <w:rPr>
          <w:rFonts w:ascii="Times New Roman" w:hAnsi="Times New Roman" w:cs="Times New Roman"/>
          <w:sz w:val="24"/>
          <w:szCs w:val="24"/>
        </w:rPr>
        <w:t xml:space="preserve">ydział </w:t>
      </w:r>
      <w:r w:rsidR="005F1519" w:rsidRPr="00535349">
        <w:rPr>
          <w:rFonts w:ascii="Times New Roman" w:hAnsi="Times New Roman" w:cs="Times New Roman"/>
          <w:sz w:val="24"/>
          <w:szCs w:val="24"/>
        </w:rPr>
        <w:t>Farmaceutyczny –  35</w:t>
      </w:r>
      <w:r w:rsidR="00D53BE7" w:rsidRPr="00535349">
        <w:rPr>
          <w:rFonts w:ascii="Times New Roman" w:hAnsi="Times New Roman" w:cs="Times New Roman"/>
          <w:sz w:val="24"/>
          <w:szCs w:val="24"/>
        </w:rPr>
        <w:t xml:space="preserve"> osób</w:t>
      </w:r>
    </w:p>
    <w:p w:rsidR="007542C1" w:rsidRPr="00535349" w:rsidRDefault="002F2816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Wy</w:t>
      </w:r>
      <w:r w:rsidR="005F1519" w:rsidRPr="00535349">
        <w:rPr>
          <w:rFonts w:ascii="Times New Roman" w:hAnsi="Times New Roman" w:cs="Times New Roman"/>
          <w:sz w:val="24"/>
          <w:szCs w:val="24"/>
        </w:rPr>
        <w:t>dział Nauk o Zdrowiu -  31</w:t>
      </w:r>
    </w:p>
    <w:p w:rsidR="00D53BE7" w:rsidRPr="00535349" w:rsidRDefault="005F1519" w:rsidP="00F05D44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Ś</w:t>
      </w:r>
      <w:r w:rsidR="00D53BE7" w:rsidRPr="00535349">
        <w:rPr>
          <w:rFonts w:ascii="Times New Roman" w:hAnsi="Times New Roman" w:cs="Times New Roman"/>
          <w:sz w:val="24"/>
          <w:szCs w:val="24"/>
        </w:rPr>
        <w:t>rodowiskowe Studia Doktoranckie w Języku Angielskim  - 24 osoby</w:t>
      </w:r>
    </w:p>
    <w:p w:rsidR="005F1519" w:rsidRPr="00535349" w:rsidRDefault="007A20B4" w:rsidP="007A20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-3-</w:t>
      </w:r>
    </w:p>
    <w:p w:rsidR="001F0846" w:rsidRDefault="001F0846" w:rsidP="00F05D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1519" w:rsidRPr="00535349" w:rsidRDefault="005F1519" w:rsidP="00F05D44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Studia Podyplomowe Biostatystyka</w:t>
      </w:r>
      <w:r w:rsidR="001F0846">
        <w:rPr>
          <w:rFonts w:ascii="Times New Roman" w:hAnsi="Times New Roman" w:cs="Times New Roman"/>
          <w:sz w:val="24"/>
          <w:szCs w:val="24"/>
        </w:rPr>
        <w:t xml:space="preserve"> na Wydziale nauk o Zdrowiu </w:t>
      </w:r>
      <w:r w:rsidRPr="00535349">
        <w:rPr>
          <w:rFonts w:ascii="Times New Roman" w:hAnsi="Times New Roman" w:cs="Times New Roman"/>
          <w:sz w:val="24"/>
          <w:szCs w:val="24"/>
        </w:rPr>
        <w:t>- 20 osób</w:t>
      </w:r>
    </w:p>
    <w:p w:rsidR="001F0846" w:rsidRDefault="009D53AD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Podyplomowe Studium Prawa Organizacji i Zar</w:t>
      </w:r>
      <w:r w:rsidR="005F1519" w:rsidRPr="00535349">
        <w:rPr>
          <w:rFonts w:ascii="Times New Roman" w:hAnsi="Times New Roman" w:cs="Times New Roman"/>
          <w:sz w:val="24"/>
          <w:szCs w:val="24"/>
        </w:rPr>
        <w:t>ządzania w Ochronie Zdrowia-19 osób</w:t>
      </w:r>
    </w:p>
    <w:p w:rsidR="001F0846" w:rsidRDefault="001F0846" w:rsidP="009A1B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711F" w:rsidRPr="00535349" w:rsidRDefault="00595725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2014</w:t>
      </w:r>
      <w:r w:rsidR="0087711F" w:rsidRPr="00535349">
        <w:rPr>
          <w:rFonts w:ascii="Times New Roman" w:hAnsi="Times New Roman" w:cs="Times New Roman"/>
          <w:sz w:val="24"/>
          <w:szCs w:val="24"/>
        </w:rPr>
        <w:t xml:space="preserve"> roku kontynuowane były strategiczne dla dalszego rozwoju Uczelni inwestycje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711F" w:rsidRPr="00535349">
        <w:rPr>
          <w:rFonts w:ascii="Times New Roman" w:hAnsi="Times New Roman" w:cs="Times New Roman"/>
          <w:sz w:val="24"/>
          <w:szCs w:val="24"/>
        </w:rPr>
        <w:t xml:space="preserve">Rozbudowa i modernizacja Uniwersyteckiego Szpitala Klinicznego oraz </w:t>
      </w:r>
      <w:r w:rsidR="00F05D44" w:rsidRPr="00535349">
        <w:rPr>
          <w:rFonts w:ascii="Times New Roman" w:hAnsi="Times New Roman" w:cs="Times New Roman"/>
          <w:sz w:val="24"/>
          <w:szCs w:val="24"/>
        </w:rPr>
        <w:t>Centrum</w:t>
      </w:r>
      <w:r w:rsidR="0087711F" w:rsidRPr="00535349">
        <w:rPr>
          <w:rFonts w:ascii="Times New Roman" w:hAnsi="Times New Roman" w:cs="Times New Roman"/>
          <w:sz w:val="24"/>
          <w:szCs w:val="24"/>
        </w:rPr>
        <w:t xml:space="preserve"> Badań Innowacyjnych realizowane</w:t>
      </w:r>
      <w:r w:rsidR="00F05D44" w:rsidRPr="00535349">
        <w:rPr>
          <w:rFonts w:ascii="Times New Roman" w:hAnsi="Times New Roman" w:cs="Times New Roman"/>
          <w:sz w:val="24"/>
          <w:szCs w:val="24"/>
        </w:rPr>
        <w:t xml:space="preserve"> w ramach programu Ośrodek do analiz zagrożeń   cywilizacyjnychlub środowiskowych i sposobów przeciwdziałania</w:t>
      </w:r>
      <w:r w:rsidR="00EB7B49" w:rsidRPr="00535349">
        <w:rPr>
          <w:rFonts w:ascii="Times New Roman" w:hAnsi="Times New Roman" w:cs="Times New Roman"/>
          <w:sz w:val="24"/>
          <w:szCs w:val="24"/>
        </w:rPr>
        <w:t>.</w:t>
      </w:r>
      <w:r w:rsidR="00C33CBC" w:rsidRPr="00535349">
        <w:rPr>
          <w:rFonts w:ascii="Times New Roman" w:hAnsi="Times New Roman" w:cs="Times New Roman"/>
          <w:sz w:val="24"/>
          <w:szCs w:val="24"/>
        </w:rPr>
        <w:tab/>
      </w:r>
      <w:r w:rsidR="00C33CBC" w:rsidRPr="00535349">
        <w:rPr>
          <w:rFonts w:ascii="Times New Roman" w:hAnsi="Times New Roman" w:cs="Times New Roman"/>
          <w:sz w:val="24"/>
          <w:szCs w:val="24"/>
        </w:rPr>
        <w:tab/>
      </w:r>
      <w:r w:rsidR="00C33CBC" w:rsidRPr="00535349">
        <w:rPr>
          <w:rFonts w:ascii="Times New Roman" w:hAnsi="Times New Roman" w:cs="Times New Roman"/>
          <w:sz w:val="24"/>
          <w:szCs w:val="24"/>
        </w:rPr>
        <w:tab/>
      </w:r>
    </w:p>
    <w:p w:rsidR="00382416" w:rsidRPr="00535349" w:rsidRDefault="00696665" w:rsidP="009A1BA3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Jako organ założycielski UMB sprawuje nadzór nad szpitalami klinicznymi. Oba szpitale stanowiące główną bazę dydaktyczna Uczelni jako samodzielne jedno</w:t>
      </w:r>
      <w:r w:rsidR="001F0846">
        <w:rPr>
          <w:rFonts w:ascii="Times New Roman" w:hAnsi="Times New Roman" w:cs="Times New Roman"/>
          <w:sz w:val="24"/>
          <w:szCs w:val="24"/>
        </w:rPr>
        <w:t>stki finansowe zamknęły rok 2014</w:t>
      </w:r>
      <w:r w:rsidRPr="00535349">
        <w:rPr>
          <w:rFonts w:ascii="Times New Roman" w:hAnsi="Times New Roman" w:cs="Times New Roman"/>
          <w:sz w:val="24"/>
          <w:szCs w:val="24"/>
        </w:rPr>
        <w:t xml:space="preserve"> dodatnim wynikiem finansowym netto : Uniwersytecki Samo</w:t>
      </w:r>
      <w:r w:rsidR="00F05D44" w:rsidRPr="00535349">
        <w:rPr>
          <w:rFonts w:ascii="Times New Roman" w:hAnsi="Times New Roman" w:cs="Times New Roman"/>
          <w:sz w:val="24"/>
          <w:szCs w:val="24"/>
        </w:rPr>
        <w:t>dzi</w:t>
      </w:r>
      <w:r w:rsidR="009D53AD" w:rsidRPr="00535349">
        <w:rPr>
          <w:rFonts w:ascii="Times New Roman" w:hAnsi="Times New Roman" w:cs="Times New Roman"/>
          <w:sz w:val="24"/>
          <w:szCs w:val="24"/>
        </w:rPr>
        <w:t>elny Szpital Kliniczny – 2 426 572</w:t>
      </w:r>
      <w:r w:rsidRPr="00535349">
        <w:rPr>
          <w:rFonts w:ascii="Times New Roman" w:hAnsi="Times New Roman" w:cs="Times New Roman"/>
          <w:sz w:val="24"/>
          <w:szCs w:val="24"/>
        </w:rPr>
        <w:t>mln zł ; Dziecięcy Uniwer</w:t>
      </w:r>
      <w:r w:rsidR="009D53AD" w:rsidRPr="00535349">
        <w:rPr>
          <w:rFonts w:ascii="Times New Roman" w:hAnsi="Times New Roman" w:cs="Times New Roman"/>
          <w:sz w:val="24"/>
          <w:szCs w:val="24"/>
        </w:rPr>
        <w:t xml:space="preserve">sytecki Szpital Kliniczny – 169 460 tys. </w:t>
      </w:r>
      <w:r w:rsidRPr="00535349">
        <w:rPr>
          <w:rFonts w:ascii="Times New Roman" w:hAnsi="Times New Roman" w:cs="Times New Roman"/>
          <w:sz w:val="24"/>
          <w:szCs w:val="24"/>
        </w:rPr>
        <w:t>zł.</w:t>
      </w:r>
    </w:p>
    <w:p w:rsidR="001F0846" w:rsidRDefault="001F0846" w:rsidP="00D96C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63913" w:rsidRPr="00535349" w:rsidRDefault="00595725" w:rsidP="00D96C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2014</w:t>
      </w:r>
      <w:r w:rsidR="009D53AD" w:rsidRPr="00535349">
        <w:rPr>
          <w:rFonts w:ascii="Times New Roman" w:hAnsi="Times New Roman" w:cs="Times New Roman"/>
          <w:sz w:val="24"/>
          <w:szCs w:val="24"/>
        </w:rPr>
        <w:t xml:space="preserve"> roku</w:t>
      </w:r>
      <w:r w:rsidR="00816D6C" w:rsidRPr="00535349">
        <w:rPr>
          <w:rFonts w:ascii="Times New Roman" w:hAnsi="Times New Roman" w:cs="Times New Roman"/>
          <w:sz w:val="24"/>
          <w:szCs w:val="24"/>
        </w:rPr>
        <w:t xml:space="preserve"> odbyło się </w:t>
      </w:r>
      <w:r w:rsidR="00107ABF" w:rsidRPr="00535349">
        <w:rPr>
          <w:rFonts w:ascii="Times New Roman" w:hAnsi="Times New Roman" w:cs="Times New Roman"/>
          <w:sz w:val="24"/>
          <w:szCs w:val="24"/>
        </w:rPr>
        <w:t xml:space="preserve"> 9 p</w:t>
      </w:r>
      <w:r w:rsidR="00816D6C" w:rsidRPr="00535349">
        <w:rPr>
          <w:rFonts w:ascii="Times New Roman" w:hAnsi="Times New Roman" w:cs="Times New Roman"/>
          <w:sz w:val="24"/>
          <w:szCs w:val="24"/>
        </w:rPr>
        <w:t>osiedzeń Senatu</w:t>
      </w:r>
      <w:r w:rsidR="0087711F" w:rsidRPr="00535349">
        <w:rPr>
          <w:rFonts w:ascii="Times New Roman" w:hAnsi="Times New Roman" w:cs="Times New Roman"/>
          <w:sz w:val="24"/>
          <w:szCs w:val="24"/>
        </w:rPr>
        <w:t xml:space="preserve">. Zostało podjętych  </w:t>
      </w:r>
      <w:r w:rsidR="00107ABF" w:rsidRPr="00535349">
        <w:rPr>
          <w:rFonts w:ascii="Times New Roman" w:hAnsi="Times New Roman" w:cs="Times New Roman"/>
          <w:sz w:val="24"/>
          <w:szCs w:val="24"/>
        </w:rPr>
        <w:t xml:space="preserve">87 </w:t>
      </w:r>
      <w:r w:rsidR="0087711F" w:rsidRPr="00535349">
        <w:rPr>
          <w:rFonts w:ascii="Times New Roman" w:hAnsi="Times New Roman" w:cs="Times New Roman"/>
          <w:sz w:val="24"/>
          <w:szCs w:val="24"/>
        </w:rPr>
        <w:t xml:space="preserve">uchwał. W </w:t>
      </w:r>
      <w:r w:rsidR="00107ABF" w:rsidRPr="00535349">
        <w:rPr>
          <w:rFonts w:ascii="Times New Roman" w:hAnsi="Times New Roman" w:cs="Times New Roman"/>
          <w:sz w:val="24"/>
          <w:szCs w:val="24"/>
        </w:rPr>
        <w:t xml:space="preserve"> dwóch </w:t>
      </w:r>
      <w:r w:rsidR="0087711F" w:rsidRPr="00535349">
        <w:rPr>
          <w:rFonts w:ascii="Times New Roman" w:hAnsi="Times New Roman" w:cs="Times New Roman"/>
          <w:sz w:val="24"/>
          <w:szCs w:val="24"/>
        </w:rPr>
        <w:t>sprawach Senatorzy wypowiedzieli się w formie stanowiska.</w:t>
      </w:r>
      <w:r w:rsidR="00AA11E3" w:rsidRPr="00535349">
        <w:rPr>
          <w:rFonts w:ascii="Times New Roman" w:hAnsi="Times New Roman" w:cs="Times New Roman"/>
          <w:sz w:val="24"/>
          <w:szCs w:val="24"/>
        </w:rPr>
        <w:tab/>
      </w:r>
      <w:r w:rsidR="00AA11E3" w:rsidRPr="00535349">
        <w:rPr>
          <w:rFonts w:ascii="Times New Roman" w:hAnsi="Times New Roman" w:cs="Times New Roman"/>
          <w:sz w:val="24"/>
          <w:szCs w:val="24"/>
        </w:rPr>
        <w:tab/>
      </w:r>
    </w:p>
    <w:p w:rsidR="001F0846" w:rsidRDefault="001F0846" w:rsidP="00D96C0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D3F12" w:rsidRPr="00595725" w:rsidRDefault="009D53AD" w:rsidP="00D96C0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57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2014 roku </w:t>
      </w:r>
      <w:r w:rsidR="0087711F" w:rsidRPr="00595725">
        <w:rPr>
          <w:rFonts w:ascii="Times New Roman" w:hAnsi="Times New Roman" w:cs="Times New Roman"/>
          <w:color w:val="000000" w:themeColor="text1"/>
          <w:sz w:val="24"/>
          <w:szCs w:val="24"/>
        </w:rPr>
        <w:t>Rzecznik dyscyplinarny</w:t>
      </w:r>
      <w:r w:rsidRPr="005957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ds. nauczycieli akademickich przeprowadził postępowanie wyjaśniające </w:t>
      </w:r>
      <w:r w:rsidR="00841FDC" w:rsidRPr="00595725">
        <w:rPr>
          <w:rFonts w:ascii="Times New Roman" w:hAnsi="Times New Roman" w:cs="Times New Roman"/>
          <w:color w:val="000000" w:themeColor="text1"/>
          <w:sz w:val="24"/>
          <w:szCs w:val="24"/>
        </w:rPr>
        <w:t>w dwóch sprawach, które zostały zawieszone do czasu prawomocnego zakończenia postępowania.</w:t>
      </w:r>
    </w:p>
    <w:p w:rsidR="0087711F" w:rsidRPr="00535349" w:rsidRDefault="009D53AD" w:rsidP="0087711F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Rzeczn</w:t>
      </w:r>
      <w:r w:rsidR="00C72C5C" w:rsidRPr="00535349">
        <w:rPr>
          <w:rFonts w:ascii="Times New Roman" w:hAnsi="Times New Roman" w:cs="Times New Roman"/>
          <w:sz w:val="24"/>
          <w:szCs w:val="24"/>
        </w:rPr>
        <w:t xml:space="preserve">ik dyscyplinarny ds. Studentów przeprowadził cztery postępowania, z czego trzy </w:t>
      </w:r>
      <w:r w:rsidR="00E07EB1" w:rsidRPr="00535349">
        <w:rPr>
          <w:rFonts w:ascii="Times New Roman" w:hAnsi="Times New Roman" w:cs="Times New Roman"/>
          <w:sz w:val="24"/>
          <w:szCs w:val="24"/>
        </w:rPr>
        <w:t>zostały</w:t>
      </w:r>
      <w:r w:rsidR="00C72C5C" w:rsidRPr="00535349">
        <w:rPr>
          <w:rFonts w:ascii="Times New Roman" w:hAnsi="Times New Roman" w:cs="Times New Roman"/>
          <w:sz w:val="24"/>
          <w:szCs w:val="24"/>
        </w:rPr>
        <w:t xml:space="preserve"> umorzone, a w jednym została udzielona nagana</w:t>
      </w:r>
      <w:r w:rsidR="00E07EB1" w:rsidRPr="005353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F0846" w:rsidRDefault="001F0846" w:rsidP="008771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53AD" w:rsidRPr="00535349" w:rsidRDefault="0087711F" w:rsidP="0087711F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Zał</w:t>
      </w:r>
      <w:r w:rsidR="001F0846">
        <w:rPr>
          <w:rFonts w:ascii="Times New Roman" w:hAnsi="Times New Roman" w:cs="Times New Roman"/>
          <w:sz w:val="24"/>
          <w:szCs w:val="24"/>
        </w:rPr>
        <w:t xml:space="preserve">ączone  sprawozdania </w:t>
      </w:r>
    </w:p>
    <w:p w:rsidR="00841FDC" w:rsidRPr="00841FDC" w:rsidRDefault="00841FDC" w:rsidP="00841FDC">
      <w:pPr>
        <w:spacing w:after="0"/>
        <w:ind w:left="50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FDC">
        <w:rPr>
          <w:rFonts w:ascii="Times New Roman" w:eastAsia="Times New Roman" w:hAnsi="Times New Roman" w:cs="Times New Roman"/>
          <w:sz w:val="24"/>
          <w:szCs w:val="24"/>
        </w:rPr>
        <w:t>-  Prorektora ds. Klinicznych i Kształcenia Podyplomowego UMB za 2014 rok.</w:t>
      </w:r>
    </w:p>
    <w:p w:rsidR="00841FDC" w:rsidRPr="00841FDC" w:rsidRDefault="00841FDC" w:rsidP="00841FDC">
      <w:pPr>
        <w:spacing w:after="0"/>
        <w:ind w:left="50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FDC">
        <w:rPr>
          <w:rFonts w:ascii="Times New Roman" w:eastAsia="Times New Roman" w:hAnsi="Times New Roman" w:cs="Times New Roman"/>
          <w:sz w:val="24"/>
          <w:szCs w:val="24"/>
        </w:rPr>
        <w:t>-  Prorektora ds. Nauki UMB za 2014 rok.</w:t>
      </w:r>
    </w:p>
    <w:p w:rsidR="00841FDC" w:rsidRPr="00535349" w:rsidRDefault="00841FDC" w:rsidP="001F0846">
      <w:pPr>
        <w:spacing w:after="0"/>
        <w:ind w:left="50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FDC">
        <w:rPr>
          <w:rFonts w:ascii="Times New Roman" w:eastAsia="Times New Roman" w:hAnsi="Times New Roman" w:cs="Times New Roman"/>
          <w:sz w:val="24"/>
          <w:szCs w:val="24"/>
        </w:rPr>
        <w:t>- Prorektora ds. Studenckich UMB za 2014 rok.</w:t>
      </w:r>
    </w:p>
    <w:p w:rsidR="00841FDC" w:rsidRPr="00841FDC" w:rsidRDefault="00841FDC" w:rsidP="00841FDC">
      <w:pPr>
        <w:tabs>
          <w:tab w:val="left" w:pos="567"/>
          <w:tab w:val="left" w:pos="709"/>
          <w:tab w:val="left" w:pos="993"/>
        </w:tabs>
        <w:spacing w:after="0"/>
        <w:ind w:left="50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FDC">
        <w:rPr>
          <w:rFonts w:ascii="Times New Roman" w:eastAsia="Times New Roman" w:hAnsi="Times New Roman" w:cs="Times New Roman"/>
          <w:sz w:val="24"/>
          <w:szCs w:val="24"/>
        </w:rPr>
        <w:t>- Dziekana Wydziału Lekarskiego z Oddziałem Stomatologii i Oddziałem Nauczania w Języku Angielskim UMB za 2014 rok.</w:t>
      </w:r>
    </w:p>
    <w:p w:rsidR="00841FDC" w:rsidRPr="00841FDC" w:rsidRDefault="00841FDC" w:rsidP="00841FDC">
      <w:pPr>
        <w:spacing w:after="0"/>
        <w:ind w:left="50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349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841FDC">
        <w:rPr>
          <w:rFonts w:ascii="Times New Roman" w:eastAsia="Times New Roman" w:hAnsi="Times New Roman" w:cs="Times New Roman"/>
          <w:sz w:val="24"/>
          <w:szCs w:val="24"/>
        </w:rPr>
        <w:t xml:space="preserve"> Dziekana Wydziału Farmaceutycznego z Oddziałem Medycyny Laboratoryjnej UMB </w:t>
      </w:r>
      <w:r w:rsidR="001F084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41FDC">
        <w:rPr>
          <w:rFonts w:ascii="Times New Roman" w:eastAsia="Times New Roman" w:hAnsi="Times New Roman" w:cs="Times New Roman"/>
          <w:sz w:val="24"/>
          <w:szCs w:val="24"/>
        </w:rPr>
        <w:t>za 2014 rok.</w:t>
      </w:r>
    </w:p>
    <w:p w:rsidR="00841FDC" w:rsidRPr="00535349" w:rsidRDefault="00841FDC" w:rsidP="00841FDC">
      <w:pPr>
        <w:tabs>
          <w:tab w:val="left" w:pos="6240"/>
        </w:tabs>
        <w:spacing w:after="0"/>
        <w:ind w:left="50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FDC">
        <w:rPr>
          <w:rFonts w:ascii="Times New Roman" w:eastAsia="Times New Roman" w:hAnsi="Times New Roman" w:cs="Times New Roman"/>
          <w:sz w:val="24"/>
          <w:szCs w:val="24"/>
        </w:rPr>
        <w:t>- Dziekana Wydziału</w:t>
      </w:r>
      <w:r w:rsidRPr="00535349">
        <w:rPr>
          <w:rFonts w:ascii="Times New Roman" w:eastAsia="Times New Roman" w:hAnsi="Times New Roman" w:cs="Times New Roman"/>
          <w:sz w:val="24"/>
          <w:szCs w:val="24"/>
        </w:rPr>
        <w:t xml:space="preserve"> Nauk o Zdrowiu UMB za 2014 rok</w:t>
      </w:r>
      <w:r w:rsidRPr="00535349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41FDC" w:rsidRPr="00535349" w:rsidRDefault="00535349" w:rsidP="00841FDC">
      <w:pPr>
        <w:spacing w:after="0"/>
        <w:ind w:left="50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eastAsia="Times New Roman" w:hAnsi="Times New Roman" w:cs="Times New Roman"/>
          <w:sz w:val="24"/>
          <w:szCs w:val="24"/>
        </w:rPr>
        <w:t>s</w:t>
      </w:r>
      <w:r w:rsidR="00841FDC" w:rsidRPr="00535349">
        <w:rPr>
          <w:rFonts w:ascii="Times New Roman" w:eastAsia="Times New Roman" w:hAnsi="Times New Roman" w:cs="Times New Roman"/>
          <w:sz w:val="24"/>
          <w:szCs w:val="24"/>
        </w:rPr>
        <w:t xml:space="preserve">prawozdanie </w:t>
      </w:r>
      <w:r w:rsidR="0087711F" w:rsidRPr="00535349">
        <w:rPr>
          <w:rFonts w:ascii="Times New Roman" w:hAnsi="Times New Roman" w:cs="Times New Roman"/>
          <w:sz w:val="24"/>
          <w:szCs w:val="24"/>
        </w:rPr>
        <w:t xml:space="preserve"> Kanclerza UMB </w:t>
      </w:r>
    </w:p>
    <w:p w:rsidR="001F0846" w:rsidRPr="00283128" w:rsidRDefault="0087711F" w:rsidP="00283128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 xml:space="preserve">stanowią integralną część </w:t>
      </w:r>
      <w:r w:rsidR="00535349" w:rsidRPr="00535349">
        <w:rPr>
          <w:rFonts w:ascii="Times New Roman" w:hAnsi="Times New Roman" w:cs="Times New Roman"/>
          <w:sz w:val="24"/>
          <w:szCs w:val="24"/>
        </w:rPr>
        <w:t>s</w:t>
      </w:r>
      <w:r w:rsidR="001F0846">
        <w:rPr>
          <w:rFonts w:ascii="Times New Roman" w:hAnsi="Times New Roman" w:cs="Times New Roman"/>
          <w:sz w:val="24"/>
          <w:szCs w:val="24"/>
        </w:rPr>
        <w:t>prawozdania R</w:t>
      </w:r>
      <w:r w:rsidR="00283128">
        <w:rPr>
          <w:rFonts w:ascii="Times New Roman" w:hAnsi="Times New Roman" w:cs="Times New Roman"/>
          <w:sz w:val="24"/>
          <w:szCs w:val="24"/>
        </w:rPr>
        <w:t>ektora za 2014 rok</w:t>
      </w:r>
    </w:p>
    <w:p w:rsidR="001F0846" w:rsidRDefault="001F0846" w:rsidP="008771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3128" w:rsidRDefault="00283128" w:rsidP="008771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F52C7">
        <w:rPr>
          <w:rFonts w:ascii="Times New Roman" w:hAnsi="Times New Roman" w:cs="Times New Roman"/>
          <w:sz w:val="24"/>
          <w:szCs w:val="24"/>
        </w:rPr>
        <w:t>-4-</w:t>
      </w:r>
    </w:p>
    <w:p w:rsidR="0087711F" w:rsidRPr="00535349" w:rsidRDefault="00B27C3C" w:rsidP="0087711F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Jednostki organizacyjne i stanowiska</w:t>
      </w:r>
      <w:r w:rsidR="0071551E" w:rsidRPr="00535349">
        <w:rPr>
          <w:rFonts w:ascii="Times New Roman" w:hAnsi="Times New Roman" w:cs="Times New Roman"/>
          <w:sz w:val="24"/>
          <w:szCs w:val="24"/>
        </w:rPr>
        <w:t xml:space="preserve"> pracy podporządkowane  bezpośre</w:t>
      </w:r>
      <w:r w:rsidRPr="00535349">
        <w:rPr>
          <w:rFonts w:ascii="Times New Roman" w:hAnsi="Times New Roman" w:cs="Times New Roman"/>
          <w:sz w:val="24"/>
          <w:szCs w:val="24"/>
        </w:rPr>
        <w:t>dnio</w:t>
      </w:r>
      <w:r w:rsidR="0071551E" w:rsidRPr="00535349">
        <w:rPr>
          <w:rFonts w:ascii="Times New Roman" w:hAnsi="Times New Roman" w:cs="Times New Roman"/>
          <w:sz w:val="24"/>
          <w:szCs w:val="24"/>
        </w:rPr>
        <w:t xml:space="preserve"> Rektorowi UMB</w:t>
      </w:r>
      <w:r w:rsidR="009D53AD" w:rsidRPr="00535349">
        <w:rPr>
          <w:rFonts w:ascii="Times New Roman" w:hAnsi="Times New Roman" w:cs="Times New Roman"/>
          <w:sz w:val="24"/>
          <w:szCs w:val="24"/>
        </w:rPr>
        <w:t>:</w:t>
      </w:r>
    </w:p>
    <w:p w:rsidR="001F0846" w:rsidRDefault="001F0846" w:rsidP="008771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0846" w:rsidRDefault="0087711F" w:rsidP="0087711F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 xml:space="preserve">W ramach audytu wewnętrznego w 2014 roku przeprowadzone zostały 4 zadania oraz czynności sprawdzające. W procesie samooceny systemu kontroli zarządczej zostały złożone przez dziekanów, prorektorów i kanclerza  kwestionariusze w zakresie stosowania standardów kontroli zarządczej.  Pozwala to </w:t>
      </w:r>
      <w:r w:rsidR="00B27C3C" w:rsidRPr="00535349">
        <w:rPr>
          <w:rFonts w:ascii="Times New Roman" w:hAnsi="Times New Roman" w:cs="Times New Roman"/>
          <w:sz w:val="24"/>
          <w:szCs w:val="24"/>
        </w:rPr>
        <w:t xml:space="preserve"> stwierdzić</w:t>
      </w:r>
      <w:r w:rsidR="001F0846">
        <w:rPr>
          <w:rFonts w:ascii="Times New Roman" w:hAnsi="Times New Roman" w:cs="Times New Roman"/>
          <w:sz w:val="24"/>
          <w:szCs w:val="24"/>
        </w:rPr>
        <w:t>,</w:t>
      </w:r>
      <w:r w:rsidR="00B27C3C" w:rsidRPr="00535349">
        <w:rPr>
          <w:rFonts w:ascii="Times New Roman" w:hAnsi="Times New Roman" w:cs="Times New Roman"/>
          <w:sz w:val="24"/>
          <w:szCs w:val="24"/>
        </w:rPr>
        <w:t xml:space="preserve"> że   2014</w:t>
      </w:r>
      <w:r w:rsidRPr="00535349">
        <w:rPr>
          <w:rFonts w:ascii="Times New Roman" w:hAnsi="Times New Roman" w:cs="Times New Roman"/>
          <w:sz w:val="24"/>
          <w:szCs w:val="24"/>
        </w:rPr>
        <w:t xml:space="preserve"> roku w wystarczającym stopniu funkcjonowała adekwatna i efektywna kontrola zarządcza.</w:t>
      </w:r>
      <w:r w:rsidR="009D53AD" w:rsidRPr="005353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711F" w:rsidRPr="00535349" w:rsidRDefault="009D53AD" w:rsidP="0087711F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W 2014 roku z</w:t>
      </w:r>
      <w:r w:rsidR="00B27C3C" w:rsidRPr="00535349">
        <w:rPr>
          <w:rFonts w:ascii="Times New Roman" w:hAnsi="Times New Roman" w:cs="Times New Roman"/>
          <w:sz w:val="24"/>
          <w:szCs w:val="24"/>
        </w:rPr>
        <w:t>ostała przeprowadzona</w:t>
      </w:r>
      <w:r w:rsidRPr="00535349">
        <w:rPr>
          <w:rFonts w:ascii="Times New Roman" w:hAnsi="Times New Roman" w:cs="Times New Roman"/>
          <w:sz w:val="24"/>
          <w:szCs w:val="24"/>
        </w:rPr>
        <w:t xml:space="preserve"> ocena pracy Audytora UMB, która została dokonana przez Członków Komitetu Audytu dla działu administracji rządowej- zdrowie. Komitet Audytu zapoznał się z działaniami podjętymi przez UMB w zakresie funkcjonowania adekwatnej, skutecznej i efektywnej kontroli zarządczej oraz charakterystyką wyodrębnionych obszarów ryzyka.</w:t>
      </w:r>
    </w:p>
    <w:p w:rsidR="0087711F" w:rsidRPr="00535349" w:rsidRDefault="0087711F" w:rsidP="008771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711F" w:rsidRPr="00535349" w:rsidRDefault="0087711F" w:rsidP="0087711F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 xml:space="preserve">Kancelaria Tajna, Pełnomocnik Rektora ds. </w:t>
      </w:r>
      <w:r w:rsidR="00044F38" w:rsidRPr="00535349">
        <w:rPr>
          <w:rFonts w:ascii="Times New Roman" w:hAnsi="Times New Roman" w:cs="Times New Roman"/>
          <w:sz w:val="24"/>
          <w:szCs w:val="24"/>
        </w:rPr>
        <w:t>ochrony informacji niejawnych</w:t>
      </w:r>
      <w:r w:rsidRPr="00535349">
        <w:rPr>
          <w:rFonts w:ascii="Times New Roman" w:hAnsi="Times New Roman" w:cs="Times New Roman"/>
          <w:sz w:val="24"/>
          <w:szCs w:val="24"/>
        </w:rPr>
        <w:t>, Pełnomocnik Rektora ds. danych osobowych i ochrony bezpieczeństwa informacji w 2014 roku wykonywali swoje zadania zgodnie z obowiązującymi w tym zakresie zasadami.</w:t>
      </w:r>
    </w:p>
    <w:p w:rsidR="00B27C3C" w:rsidRPr="00535349" w:rsidRDefault="00B27C3C" w:rsidP="00B27C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4F38" w:rsidRPr="00535349" w:rsidRDefault="00044F38" w:rsidP="00B27C3C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Zespół</w:t>
      </w:r>
      <w:r w:rsidR="00B27C3C" w:rsidRPr="00535349">
        <w:rPr>
          <w:rFonts w:ascii="Times New Roman" w:hAnsi="Times New Roman" w:cs="Times New Roman"/>
          <w:sz w:val="24"/>
          <w:szCs w:val="24"/>
        </w:rPr>
        <w:t xml:space="preserve"> Radców P</w:t>
      </w:r>
      <w:r w:rsidR="001F0846">
        <w:rPr>
          <w:rFonts w:ascii="Times New Roman" w:hAnsi="Times New Roman" w:cs="Times New Roman"/>
          <w:sz w:val="24"/>
          <w:szCs w:val="24"/>
        </w:rPr>
        <w:t xml:space="preserve">rawnych – </w:t>
      </w:r>
      <w:r w:rsidR="00B27C3C" w:rsidRPr="00535349">
        <w:rPr>
          <w:rFonts w:ascii="Times New Roman" w:hAnsi="Times New Roman" w:cs="Times New Roman"/>
          <w:sz w:val="24"/>
          <w:szCs w:val="24"/>
        </w:rPr>
        <w:t xml:space="preserve"> Z pomocy prawnej korzystały zarówno podstawowe jednostki organizacyjne jak i jednostki administracyjne.</w:t>
      </w:r>
      <w:r w:rsidRPr="00535349">
        <w:rPr>
          <w:rFonts w:ascii="Times New Roman" w:hAnsi="Times New Roman" w:cs="Times New Roman"/>
          <w:sz w:val="24"/>
          <w:szCs w:val="24"/>
        </w:rPr>
        <w:t xml:space="preserve">Ponadto radcowie uczestniczyli w postępowaniach kontrolnych i audytowych, w tym </w:t>
      </w:r>
      <w:r w:rsidR="00EC2FC3" w:rsidRPr="00535349">
        <w:rPr>
          <w:rFonts w:ascii="Times New Roman" w:hAnsi="Times New Roman" w:cs="Times New Roman"/>
          <w:sz w:val="24"/>
          <w:szCs w:val="24"/>
        </w:rPr>
        <w:t>prowadzonych przez UKS, CBA , a także</w:t>
      </w:r>
      <w:r w:rsidRPr="00535349">
        <w:rPr>
          <w:rFonts w:ascii="Times New Roman" w:hAnsi="Times New Roman" w:cs="Times New Roman"/>
          <w:sz w:val="24"/>
          <w:szCs w:val="24"/>
        </w:rPr>
        <w:t xml:space="preserve"> przed sądami powszechnymi oraz urzędami.</w:t>
      </w:r>
    </w:p>
    <w:p w:rsidR="00B27C3C" w:rsidRPr="00535349" w:rsidRDefault="00B27C3C" w:rsidP="00B27C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3826" w:rsidRPr="00535349" w:rsidRDefault="00B27C3C" w:rsidP="0020382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Dział Organizacji i Kontroli</w:t>
      </w:r>
      <w:r w:rsidR="009B4876" w:rsidRPr="00535349">
        <w:rPr>
          <w:rFonts w:ascii="Times New Roman" w:hAnsi="Times New Roman" w:cs="Times New Roman"/>
          <w:sz w:val="24"/>
          <w:szCs w:val="24"/>
        </w:rPr>
        <w:t>-</w:t>
      </w:r>
      <w:r w:rsidR="00203826" w:rsidRPr="00535349">
        <w:rPr>
          <w:rFonts w:ascii="Times New Roman" w:hAnsi="Times New Roman" w:cs="Times New Roman"/>
          <w:sz w:val="24"/>
          <w:szCs w:val="24"/>
        </w:rPr>
        <w:t xml:space="preserve"> </w:t>
      </w:r>
      <w:r w:rsidR="00C16C9A">
        <w:rPr>
          <w:rFonts w:ascii="Times New Roman" w:hAnsi="Times New Roman" w:cs="Times New Roman"/>
          <w:sz w:val="24"/>
          <w:szCs w:val="24"/>
        </w:rPr>
        <w:t xml:space="preserve"> </w:t>
      </w:r>
      <w:r w:rsidR="00203826" w:rsidRPr="00535349">
        <w:rPr>
          <w:rFonts w:ascii="Times New Roman" w:hAnsi="Times New Roman" w:cs="Times New Roman"/>
          <w:sz w:val="24"/>
          <w:szCs w:val="24"/>
        </w:rPr>
        <w:t>W 2014 roku zostało wydanych 74 zarządzeń Rektora oraz 9 Kanclerza UMB. Zarejestrowano 118 pełnomocnictw, upoważnień i powołań przez Rektora. W Szpitalach Uniwersyteckich zostały przeprowadzone cztery planowane kontrole.</w:t>
      </w:r>
      <w:r w:rsidR="00C16C9A" w:rsidRPr="00C16C9A">
        <w:rPr>
          <w:rFonts w:ascii="Times New Roman" w:hAnsi="Times New Roman" w:cs="Times New Roman"/>
          <w:sz w:val="24"/>
          <w:szCs w:val="24"/>
        </w:rPr>
        <w:t xml:space="preserve"> </w:t>
      </w:r>
      <w:r w:rsidR="00C16C9A" w:rsidRPr="00535349">
        <w:rPr>
          <w:rFonts w:ascii="Times New Roman" w:hAnsi="Times New Roman" w:cs="Times New Roman"/>
          <w:sz w:val="24"/>
          <w:szCs w:val="24"/>
        </w:rPr>
        <w:t xml:space="preserve">W 2014r. został opracowany nowy </w:t>
      </w:r>
      <w:r w:rsidR="006F39E8">
        <w:rPr>
          <w:rFonts w:ascii="Times New Roman" w:hAnsi="Times New Roman" w:cs="Times New Roman"/>
          <w:sz w:val="24"/>
          <w:szCs w:val="24"/>
        </w:rPr>
        <w:t xml:space="preserve"> R</w:t>
      </w:r>
      <w:r w:rsidR="00C16C9A" w:rsidRPr="00535349">
        <w:rPr>
          <w:rFonts w:ascii="Times New Roman" w:hAnsi="Times New Roman" w:cs="Times New Roman"/>
          <w:sz w:val="24"/>
          <w:szCs w:val="24"/>
        </w:rPr>
        <w:t xml:space="preserve">egulaminu organizacyjnego </w:t>
      </w:r>
      <w:r w:rsidR="006F39E8">
        <w:rPr>
          <w:rFonts w:ascii="Times New Roman" w:hAnsi="Times New Roman" w:cs="Times New Roman"/>
          <w:sz w:val="24"/>
          <w:szCs w:val="24"/>
        </w:rPr>
        <w:t>UMB.</w:t>
      </w:r>
    </w:p>
    <w:p w:rsidR="0087711F" w:rsidRPr="00535349" w:rsidRDefault="0087711F" w:rsidP="00D96C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C3C" w:rsidRPr="00535349" w:rsidRDefault="0071551E" w:rsidP="007D3F12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Biblioteka  Główn</w:t>
      </w:r>
      <w:r w:rsidR="00B27C3C" w:rsidRPr="00535349">
        <w:rPr>
          <w:rFonts w:ascii="Times New Roman" w:hAnsi="Times New Roman" w:cs="Times New Roman"/>
          <w:sz w:val="24"/>
          <w:szCs w:val="24"/>
        </w:rPr>
        <w:t xml:space="preserve">a UMB  </w:t>
      </w:r>
    </w:p>
    <w:p w:rsidR="003F5610" w:rsidRPr="00535349" w:rsidRDefault="006F7E0E" w:rsidP="007D3F12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W 2014</w:t>
      </w:r>
      <w:r w:rsidR="00EC19D1" w:rsidRPr="00535349">
        <w:rPr>
          <w:rFonts w:ascii="Times New Roman" w:hAnsi="Times New Roman" w:cs="Times New Roman"/>
          <w:sz w:val="24"/>
          <w:szCs w:val="24"/>
        </w:rPr>
        <w:t xml:space="preserve"> roku w wypożyczono</w:t>
      </w:r>
      <w:r w:rsidRPr="00535349">
        <w:rPr>
          <w:rFonts w:ascii="Times New Roman" w:hAnsi="Times New Roman" w:cs="Times New Roman"/>
          <w:sz w:val="24"/>
          <w:szCs w:val="24"/>
        </w:rPr>
        <w:t xml:space="preserve">  – 35 3</w:t>
      </w:r>
      <w:r w:rsidR="004718A2" w:rsidRPr="00535349">
        <w:rPr>
          <w:rFonts w:ascii="Times New Roman" w:hAnsi="Times New Roman" w:cs="Times New Roman"/>
          <w:sz w:val="24"/>
          <w:szCs w:val="24"/>
        </w:rPr>
        <w:t xml:space="preserve">59 woluminów, w czytelniach udostępniono </w:t>
      </w:r>
      <w:r w:rsidRPr="00535349">
        <w:rPr>
          <w:rFonts w:ascii="Times New Roman" w:hAnsi="Times New Roman" w:cs="Times New Roman"/>
          <w:sz w:val="24"/>
          <w:szCs w:val="24"/>
        </w:rPr>
        <w:t>60 tys</w:t>
      </w:r>
      <w:r w:rsidR="001F0846">
        <w:rPr>
          <w:rFonts w:ascii="Times New Roman" w:hAnsi="Times New Roman" w:cs="Times New Roman"/>
          <w:sz w:val="24"/>
          <w:szCs w:val="24"/>
        </w:rPr>
        <w:t xml:space="preserve"> </w:t>
      </w:r>
      <w:r w:rsidR="004718A2" w:rsidRPr="00535349">
        <w:rPr>
          <w:rFonts w:ascii="Times New Roman" w:hAnsi="Times New Roman" w:cs="Times New Roman"/>
          <w:sz w:val="24"/>
          <w:szCs w:val="24"/>
        </w:rPr>
        <w:t xml:space="preserve">pozycji. </w:t>
      </w:r>
      <w:r w:rsidRPr="00535349">
        <w:rPr>
          <w:rFonts w:ascii="Times New Roman" w:hAnsi="Times New Roman" w:cs="Times New Roman"/>
          <w:sz w:val="24"/>
          <w:szCs w:val="24"/>
        </w:rPr>
        <w:t>W 2014 roku zarejestrowano 190 426 wejść do zasobów elektronicznych Biblioteki.</w:t>
      </w:r>
      <w:r w:rsidR="0087711F" w:rsidRPr="00535349">
        <w:rPr>
          <w:rFonts w:ascii="Times New Roman" w:hAnsi="Times New Roman" w:cs="Times New Roman"/>
          <w:sz w:val="24"/>
          <w:szCs w:val="24"/>
        </w:rPr>
        <w:tab/>
      </w:r>
      <w:r w:rsidR="0087711F" w:rsidRPr="00535349">
        <w:rPr>
          <w:rFonts w:ascii="Times New Roman" w:hAnsi="Times New Roman" w:cs="Times New Roman"/>
          <w:sz w:val="24"/>
          <w:szCs w:val="24"/>
        </w:rPr>
        <w:tab/>
      </w:r>
      <w:r w:rsidR="0087711F" w:rsidRPr="00535349">
        <w:rPr>
          <w:rFonts w:ascii="Times New Roman" w:hAnsi="Times New Roman" w:cs="Times New Roman"/>
          <w:sz w:val="24"/>
          <w:szCs w:val="24"/>
        </w:rPr>
        <w:tab/>
      </w:r>
    </w:p>
    <w:p w:rsidR="001F0846" w:rsidRDefault="001F0846" w:rsidP="007D3F12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F0846" w:rsidRPr="00C16C9A" w:rsidRDefault="00283128" w:rsidP="007D3F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2F52C7">
        <w:rPr>
          <w:rFonts w:ascii="Times New Roman" w:hAnsi="Times New Roman" w:cs="Times New Roman"/>
          <w:sz w:val="24"/>
          <w:szCs w:val="24"/>
        </w:rPr>
        <w:tab/>
        <w:t>-5-</w:t>
      </w:r>
    </w:p>
    <w:p w:rsidR="001F0846" w:rsidRPr="00C16C9A" w:rsidRDefault="001F0846" w:rsidP="007D3F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3F12" w:rsidRPr="00C16C9A" w:rsidRDefault="007D3F12" w:rsidP="007D3F12">
      <w:pPr>
        <w:jc w:val="both"/>
        <w:rPr>
          <w:rFonts w:ascii="Times New Roman" w:hAnsi="Times New Roman" w:cs="Times New Roman"/>
          <w:sz w:val="24"/>
          <w:szCs w:val="24"/>
        </w:rPr>
      </w:pPr>
      <w:r w:rsidRPr="00C16C9A">
        <w:rPr>
          <w:rFonts w:ascii="Times New Roman" w:hAnsi="Times New Roman" w:cs="Times New Roman"/>
          <w:sz w:val="24"/>
          <w:szCs w:val="24"/>
        </w:rPr>
        <w:t>Biuro Promocji i Rekrutacji</w:t>
      </w:r>
    </w:p>
    <w:p w:rsidR="007D3F12" w:rsidRPr="00C16C9A" w:rsidRDefault="00C16C9A" w:rsidP="007D3F12">
      <w:pPr>
        <w:jc w:val="both"/>
        <w:rPr>
          <w:rFonts w:ascii="Times New Roman" w:hAnsi="Times New Roman" w:cs="Times New Roman"/>
          <w:sz w:val="24"/>
          <w:szCs w:val="24"/>
        </w:rPr>
      </w:pPr>
      <w:r w:rsidRPr="00C16C9A">
        <w:rPr>
          <w:rFonts w:ascii="Times New Roman" w:hAnsi="Times New Roman" w:cs="Times New Roman"/>
          <w:sz w:val="24"/>
          <w:szCs w:val="24"/>
        </w:rPr>
        <w:t xml:space="preserve">W 2014 roku </w:t>
      </w:r>
      <w:r w:rsidR="007D3F12" w:rsidRPr="00C16C9A">
        <w:rPr>
          <w:rFonts w:ascii="Times New Roman" w:hAnsi="Times New Roman" w:cs="Times New Roman"/>
          <w:sz w:val="24"/>
          <w:szCs w:val="24"/>
        </w:rPr>
        <w:t xml:space="preserve">  na 14 ki</w:t>
      </w:r>
      <w:r w:rsidR="00286F52" w:rsidRPr="00C16C9A">
        <w:rPr>
          <w:rFonts w:ascii="Times New Roman" w:hAnsi="Times New Roman" w:cs="Times New Roman"/>
          <w:sz w:val="24"/>
          <w:szCs w:val="24"/>
        </w:rPr>
        <w:t>erunków zarejestrowało  się 11</w:t>
      </w:r>
      <w:r w:rsidR="0046391B">
        <w:rPr>
          <w:rFonts w:ascii="Times New Roman" w:hAnsi="Times New Roman" w:cs="Times New Roman"/>
          <w:sz w:val="24"/>
          <w:szCs w:val="24"/>
        </w:rPr>
        <w:t xml:space="preserve"> </w:t>
      </w:r>
      <w:r w:rsidR="00286F52" w:rsidRPr="00C16C9A">
        <w:rPr>
          <w:rFonts w:ascii="Times New Roman" w:hAnsi="Times New Roman" w:cs="Times New Roman"/>
          <w:sz w:val="24"/>
          <w:szCs w:val="24"/>
        </w:rPr>
        <w:t>303  kandydatów na studia, co stanowi 22% więcej w stosunku do  rekrutacji na rok akademicki 2013 / 2014.  W 2014 roku przyjęto na I rok studiów 1408</w:t>
      </w:r>
      <w:r w:rsidR="007D3F12" w:rsidRPr="00C16C9A">
        <w:rPr>
          <w:rFonts w:ascii="Times New Roman" w:hAnsi="Times New Roman" w:cs="Times New Roman"/>
          <w:sz w:val="24"/>
          <w:szCs w:val="24"/>
        </w:rPr>
        <w:t>osób</w:t>
      </w:r>
      <w:r w:rsidR="00286F52" w:rsidRPr="00C16C9A">
        <w:rPr>
          <w:rFonts w:ascii="Times New Roman" w:hAnsi="Times New Roman" w:cs="Times New Roman"/>
          <w:sz w:val="24"/>
          <w:szCs w:val="24"/>
        </w:rPr>
        <w:t>, o 52 osoby więcej niż w roku 2013.</w:t>
      </w:r>
    </w:p>
    <w:p w:rsidR="00230514" w:rsidRPr="00535349" w:rsidRDefault="00035E58" w:rsidP="007D3F12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F3053">
        <w:rPr>
          <w:rFonts w:ascii="Times New Roman" w:hAnsi="Times New Roman" w:cs="Times New Roman"/>
          <w:sz w:val="24"/>
          <w:szCs w:val="24"/>
        </w:rPr>
        <w:t>Przez 2014</w:t>
      </w:r>
      <w:r w:rsidR="007D3F12" w:rsidRPr="00FF3053">
        <w:rPr>
          <w:rFonts w:ascii="Times New Roman" w:hAnsi="Times New Roman" w:cs="Times New Roman"/>
          <w:sz w:val="24"/>
          <w:szCs w:val="24"/>
        </w:rPr>
        <w:t xml:space="preserve"> rok Biuro organizowało  kampanie  promocyjno –</w:t>
      </w:r>
      <w:r w:rsidR="0046391B">
        <w:rPr>
          <w:rFonts w:ascii="Times New Roman" w:hAnsi="Times New Roman" w:cs="Times New Roman"/>
          <w:sz w:val="24"/>
          <w:szCs w:val="24"/>
        </w:rPr>
        <w:t xml:space="preserve"> reklamowe, dni otwarte Uczelni, wydziałów</w:t>
      </w:r>
      <w:r w:rsidR="007D3F12" w:rsidRPr="00FF3053">
        <w:rPr>
          <w:rFonts w:ascii="Times New Roman" w:hAnsi="Times New Roman" w:cs="Times New Roman"/>
          <w:sz w:val="24"/>
          <w:szCs w:val="24"/>
        </w:rPr>
        <w:t>, współuczestniczyło przy organizacji konferencji, zjazdów, imprez studenckich sportowych i charytatywnych</w:t>
      </w:r>
      <w:r w:rsidR="00230514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230514" w:rsidRPr="00C16C9A">
        <w:rPr>
          <w:rFonts w:ascii="Times New Roman" w:hAnsi="Times New Roman" w:cs="Times New Roman"/>
          <w:color w:val="000000" w:themeColor="text1"/>
          <w:sz w:val="24"/>
          <w:szCs w:val="24"/>
        </w:rPr>
        <w:t>Wiele działań promocyjnych Uczelni stanowiło wkład UMB na rzecz promocji Białegostoku i regionu.</w:t>
      </w:r>
    </w:p>
    <w:p w:rsidR="000C3B76" w:rsidRPr="00535349" w:rsidRDefault="007D3F12" w:rsidP="001F0846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ab/>
      </w:r>
    </w:p>
    <w:p w:rsidR="007D3F12" w:rsidRPr="00535349" w:rsidRDefault="00D5005E" w:rsidP="00D96C0B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 xml:space="preserve">Archiwum uczelniane </w:t>
      </w:r>
      <w:r w:rsidR="00B27C3C" w:rsidRPr="00535349">
        <w:rPr>
          <w:rFonts w:ascii="Times New Roman" w:hAnsi="Times New Roman" w:cs="Times New Roman"/>
          <w:sz w:val="24"/>
          <w:szCs w:val="24"/>
        </w:rPr>
        <w:t>w 2014</w:t>
      </w:r>
      <w:r w:rsidRPr="00535349">
        <w:rPr>
          <w:rFonts w:ascii="Times New Roman" w:hAnsi="Times New Roman" w:cs="Times New Roman"/>
          <w:sz w:val="24"/>
          <w:szCs w:val="24"/>
        </w:rPr>
        <w:t xml:space="preserve"> roku przyjęło </w:t>
      </w:r>
      <w:r w:rsidR="006F7E0E" w:rsidRPr="00535349">
        <w:rPr>
          <w:rFonts w:ascii="Times New Roman" w:hAnsi="Times New Roman" w:cs="Times New Roman"/>
          <w:sz w:val="24"/>
          <w:szCs w:val="24"/>
        </w:rPr>
        <w:t xml:space="preserve">61,98 </w:t>
      </w:r>
      <w:r w:rsidRPr="00535349">
        <w:rPr>
          <w:rFonts w:ascii="Times New Roman" w:hAnsi="Times New Roman" w:cs="Times New Roman"/>
          <w:sz w:val="24"/>
          <w:szCs w:val="24"/>
        </w:rPr>
        <w:t xml:space="preserve"> metrów bież</w:t>
      </w:r>
      <w:r w:rsidR="006F7E0E" w:rsidRPr="00535349">
        <w:rPr>
          <w:rFonts w:ascii="Times New Roman" w:hAnsi="Times New Roman" w:cs="Times New Roman"/>
          <w:sz w:val="24"/>
          <w:szCs w:val="24"/>
        </w:rPr>
        <w:t>ących akt co stanowi 3099</w:t>
      </w:r>
      <w:r w:rsidRPr="00535349">
        <w:rPr>
          <w:rFonts w:ascii="Times New Roman" w:hAnsi="Times New Roman" w:cs="Times New Roman"/>
          <w:sz w:val="24"/>
          <w:szCs w:val="24"/>
        </w:rPr>
        <w:t xml:space="preserve"> jednostek arc</w:t>
      </w:r>
      <w:r w:rsidR="006F7E0E" w:rsidRPr="00535349">
        <w:rPr>
          <w:rFonts w:ascii="Times New Roman" w:hAnsi="Times New Roman" w:cs="Times New Roman"/>
          <w:sz w:val="24"/>
          <w:szCs w:val="24"/>
        </w:rPr>
        <w:t>hiwalnych / teczek/ , w tym 3,79</w:t>
      </w:r>
      <w:r w:rsidRPr="00535349">
        <w:rPr>
          <w:rFonts w:ascii="Times New Roman" w:hAnsi="Times New Roman" w:cs="Times New Roman"/>
          <w:sz w:val="24"/>
          <w:szCs w:val="24"/>
        </w:rPr>
        <w:t xml:space="preserve">  metra bieżącego akt o kategorii archiwalnej A</w:t>
      </w:r>
      <w:r w:rsidR="006F7E0E" w:rsidRPr="00535349">
        <w:rPr>
          <w:rFonts w:ascii="Times New Roman" w:hAnsi="Times New Roman" w:cs="Times New Roman"/>
          <w:sz w:val="24"/>
          <w:szCs w:val="24"/>
        </w:rPr>
        <w:t>.</w:t>
      </w:r>
    </w:p>
    <w:p w:rsidR="006F7E0E" w:rsidRPr="00535349" w:rsidRDefault="006F7E0E" w:rsidP="00D96C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5658" w:rsidRPr="00535349" w:rsidRDefault="00775658" w:rsidP="00D96C0B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>Inspektorat Bezpieczeńs</w:t>
      </w:r>
      <w:r w:rsidR="006F7E0E" w:rsidRPr="00535349">
        <w:rPr>
          <w:rFonts w:ascii="Times New Roman" w:hAnsi="Times New Roman" w:cs="Times New Roman"/>
          <w:sz w:val="24"/>
          <w:szCs w:val="24"/>
        </w:rPr>
        <w:t xml:space="preserve">twa i Higieny Pracy odnotował 1 wypadek przy pracy i 1 wypadek </w:t>
      </w:r>
      <w:r w:rsidRPr="00535349">
        <w:rPr>
          <w:rFonts w:ascii="Times New Roman" w:hAnsi="Times New Roman" w:cs="Times New Roman"/>
          <w:sz w:val="24"/>
          <w:szCs w:val="24"/>
        </w:rPr>
        <w:t xml:space="preserve">wśród studentów </w:t>
      </w:r>
      <w:r w:rsidR="006F7E0E" w:rsidRPr="00535349">
        <w:rPr>
          <w:rFonts w:ascii="Times New Roman" w:hAnsi="Times New Roman" w:cs="Times New Roman"/>
          <w:sz w:val="24"/>
          <w:szCs w:val="24"/>
        </w:rPr>
        <w:t xml:space="preserve">nie związany z zajęciami dydaktycznymi. </w:t>
      </w:r>
      <w:r w:rsidR="00EC19D1" w:rsidRPr="00535349">
        <w:rPr>
          <w:rFonts w:ascii="Times New Roman" w:hAnsi="Times New Roman" w:cs="Times New Roman"/>
          <w:sz w:val="24"/>
          <w:szCs w:val="24"/>
        </w:rPr>
        <w:t>Przyczyną</w:t>
      </w:r>
      <w:r w:rsidRPr="00535349">
        <w:rPr>
          <w:rFonts w:ascii="Times New Roman" w:hAnsi="Times New Roman" w:cs="Times New Roman"/>
          <w:sz w:val="24"/>
          <w:szCs w:val="24"/>
        </w:rPr>
        <w:t xml:space="preserve"> tych wypadków nie był  zły stan techniczny urządzeń.</w:t>
      </w:r>
      <w:r w:rsidR="006F7E0E" w:rsidRPr="00535349">
        <w:rPr>
          <w:rFonts w:ascii="Times New Roman" w:hAnsi="Times New Roman" w:cs="Times New Roman"/>
          <w:sz w:val="24"/>
          <w:szCs w:val="24"/>
        </w:rPr>
        <w:t xml:space="preserve"> W sposób ciągły prowadzone są okresowe szkolenia BHP, w roku ubiegłym przeszkolono łącznie 370 pracowników UMB.</w:t>
      </w:r>
    </w:p>
    <w:p w:rsidR="00283128" w:rsidRDefault="00283128" w:rsidP="00D96C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5658" w:rsidRPr="00535349" w:rsidRDefault="00775658" w:rsidP="00D96C0B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 xml:space="preserve">Stanowisko </w:t>
      </w:r>
      <w:r w:rsidR="00D5005E" w:rsidRPr="00535349">
        <w:rPr>
          <w:rFonts w:ascii="Times New Roman" w:hAnsi="Times New Roman" w:cs="Times New Roman"/>
          <w:sz w:val="24"/>
          <w:szCs w:val="24"/>
        </w:rPr>
        <w:t xml:space="preserve">Przeciwpożarowe – w </w:t>
      </w:r>
      <w:r w:rsidR="0087711F" w:rsidRPr="00535349">
        <w:rPr>
          <w:rFonts w:ascii="Times New Roman" w:hAnsi="Times New Roman" w:cs="Times New Roman"/>
          <w:sz w:val="24"/>
          <w:szCs w:val="24"/>
        </w:rPr>
        <w:t>2014</w:t>
      </w:r>
      <w:r w:rsidR="006F7E0E" w:rsidRPr="00535349">
        <w:rPr>
          <w:rFonts w:ascii="Times New Roman" w:hAnsi="Times New Roman" w:cs="Times New Roman"/>
          <w:sz w:val="24"/>
          <w:szCs w:val="24"/>
        </w:rPr>
        <w:t xml:space="preserve"> roku przeprowadziło 18 kontroli skierowanych </w:t>
      </w:r>
      <w:r w:rsidR="007D3F12" w:rsidRPr="00535349">
        <w:rPr>
          <w:rFonts w:ascii="Times New Roman" w:hAnsi="Times New Roman" w:cs="Times New Roman"/>
          <w:sz w:val="24"/>
          <w:szCs w:val="24"/>
        </w:rPr>
        <w:t>do pracowników i studentów</w:t>
      </w:r>
      <w:r w:rsidR="00D5005E" w:rsidRPr="00535349">
        <w:rPr>
          <w:rFonts w:ascii="Times New Roman" w:hAnsi="Times New Roman" w:cs="Times New Roman"/>
          <w:sz w:val="24"/>
          <w:szCs w:val="24"/>
        </w:rPr>
        <w:t xml:space="preserve"> pod względem spełniania warunków ewakuacji i wyposażenia w wymagany sprzęt i urządzenia przeciwpożarowe.</w:t>
      </w:r>
    </w:p>
    <w:p w:rsidR="00283128" w:rsidRDefault="00283128" w:rsidP="001F084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C3C" w:rsidRPr="00535349" w:rsidRDefault="00B27C3C" w:rsidP="00B27C3C">
      <w:pPr>
        <w:jc w:val="both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 xml:space="preserve">Muzeum Historii Medycyny i Farmacji </w:t>
      </w:r>
      <w:r w:rsidR="0071551E" w:rsidRPr="00535349">
        <w:rPr>
          <w:rFonts w:ascii="Times New Roman" w:hAnsi="Times New Roman" w:cs="Times New Roman"/>
          <w:sz w:val="24"/>
          <w:szCs w:val="24"/>
        </w:rPr>
        <w:t xml:space="preserve"> prowadziło</w:t>
      </w:r>
      <w:r w:rsidR="001F0846" w:rsidRPr="00535349">
        <w:rPr>
          <w:rFonts w:ascii="Times New Roman" w:hAnsi="Times New Roman" w:cs="Times New Roman"/>
          <w:sz w:val="24"/>
          <w:szCs w:val="24"/>
        </w:rPr>
        <w:t xml:space="preserve"> poza podstawowymi obowiązkami związanymi z dydaktyką,</w:t>
      </w:r>
      <w:r w:rsidR="0071551E" w:rsidRPr="00535349">
        <w:rPr>
          <w:rFonts w:ascii="Times New Roman" w:hAnsi="Times New Roman" w:cs="Times New Roman"/>
          <w:sz w:val="24"/>
          <w:szCs w:val="24"/>
        </w:rPr>
        <w:t xml:space="preserve">  działalność muzealniczą skierowaną do szerokiego grona odbiorców oraz działalność edukacyjną skierowaną do dzieci i młodzieży z grup przedszkolnych i szkolnych. W 2014 roku Muzeum oraz Pałac Branickich zwiedziło </w:t>
      </w:r>
      <w:r w:rsidR="005F1519" w:rsidRPr="00535349">
        <w:rPr>
          <w:rFonts w:ascii="Times New Roman" w:hAnsi="Times New Roman" w:cs="Times New Roman"/>
          <w:sz w:val="24"/>
          <w:szCs w:val="24"/>
        </w:rPr>
        <w:t>26630</w:t>
      </w:r>
      <w:r w:rsidRPr="00535349">
        <w:rPr>
          <w:rFonts w:ascii="Times New Roman" w:hAnsi="Times New Roman" w:cs="Times New Roman"/>
          <w:sz w:val="24"/>
          <w:szCs w:val="24"/>
        </w:rPr>
        <w:t xml:space="preserve"> osób. Zostało zorganizowanych  dziewięć wystaw tematycznyc</w:t>
      </w:r>
      <w:r w:rsidR="0071551E" w:rsidRPr="00535349">
        <w:rPr>
          <w:rFonts w:ascii="Times New Roman" w:hAnsi="Times New Roman" w:cs="Times New Roman"/>
          <w:sz w:val="24"/>
          <w:szCs w:val="24"/>
        </w:rPr>
        <w:t>h .</w:t>
      </w:r>
    </w:p>
    <w:p w:rsidR="00986EE3" w:rsidRPr="00535349" w:rsidRDefault="0002016A" w:rsidP="00BA7E23">
      <w:pPr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ab/>
      </w:r>
      <w:r w:rsidRPr="00535349">
        <w:rPr>
          <w:rFonts w:ascii="Times New Roman" w:hAnsi="Times New Roman" w:cs="Times New Roman"/>
          <w:sz w:val="24"/>
          <w:szCs w:val="24"/>
        </w:rPr>
        <w:tab/>
      </w:r>
      <w:r w:rsidRPr="00535349">
        <w:rPr>
          <w:rFonts w:ascii="Times New Roman" w:hAnsi="Times New Roman" w:cs="Times New Roman"/>
          <w:sz w:val="24"/>
          <w:szCs w:val="24"/>
        </w:rPr>
        <w:tab/>
      </w:r>
      <w:r w:rsidRPr="00535349">
        <w:rPr>
          <w:rFonts w:ascii="Times New Roman" w:hAnsi="Times New Roman" w:cs="Times New Roman"/>
          <w:sz w:val="24"/>
          <w:szCs w:val="24"/>
        </w:rPr>
        <w:tab/>
      </w:r>
      <w:r w:rsidRPr="00535349">
        <w:rPr>
          <w:rFonts w:ascii="Times New Roman" w:hAnsi="Times New Roman" w:cs="Times New Roman"/>
          <w:sz w:val="24"/>
          <w:szCs w:val="24"/>
        </w:rPr>
        <w:tab/>
      </w:r>
      <w:r w:rsidRPr="00535349">
        <w:rPr>
          <w:rFonts w:ascii="Times New Roman" w:hAnsi="Times New Roman" w:cs="Times New Roman"/>
          <w:sz w:val="24"/>
          <w:szCs w:val="24"/>
        </w:rPr>
        <w:tab/>
      </w:r>
      <w:r w:rsidRPr="00535349">
        <w:rPr>
          <w:rFonts w:ascii="Times New Roman" w:hAnsi="Times New Roman" w:cs="Times New Roman"/>
          <w:sz w:val="24"/>
          <w:szCs w:val="24"/>
        </w:rPr>
        <w:tab/>
      </w:r>
      <w:r w:rsidRPr="00535349">
        <w:rPr>
          <w:rFonts w:ascii="Times New Roman" w:hAnsi="Times New Roman" w:cs="Times New Roman"/>
          <w:sz w:val="24"/>
          <w:szCs w:val="24"/>
        </w:rPr>
        <w:tab/>
      </w:r>
      <w:r w:rsidRPr="00535349">
        <w:rPr>
          <w:rFonts w:ascii="Times New Roman" w:hAnsi="Times New Roman" w:cs="Times New Roman"/>
          <w:sz w:val="24"/>
          <w:szCs w:val="24"/>
        </w:rPr>
        <w:tab/>
      </w:r>
    </w:p>
    <w:p w:rsidR="00986EE3" w:rsidRPr="00535349" w:rsidRDefault="00986EE3" w:rsidP="00BA7E23">
      <w:pPr>
        <w:rPr>
          <w:rFonts w:ascii="Times New Roman" w:hAnsi="Times New Roman" w:cs="Times New Roman"/>
          <w:sz w:val="24"/>
          <w:szCs w:val="24"/>
        </w:rPr>
      </w:pPr>
    </w:p>
    <w:p w:rsidR="00BA7E23" w:rsidRPr="00535349" w:rsidRDefault="0002016A" w:rsidP="00986EE3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 xml:space="preserve">Rektor </w:t>
      </w:r>
    </w:p>
    <w:p w:rsidR="0002016A" w:rsidRPr="007E7871" w:rsidRDefault="0002016A" w:rsidP="00BA7E23">
      <w:pPr>
        <w:rPr>
          <w:rFonts w:ascii="Times New Roman" w:hAnsi="Times New Roman" w:cs="Times New Roman"/>
          <w:sz w:val="24"/>
          <w:szCs w:val="24"/>
        </w:rPr>
      </w:pPr>
      <w:r w:rsidRPr="00535349">
        <w:rPr>
          <w:rFonts w:ascii="Times New Roman" w:hAnsi="Times New Roman" w:cs="Times New Roman"/>
          <w:sz w:val="24"/>
          <w:szCs w:val="24"/>
        </w:rPr>
        <w:tab/>
      </w:r>
      <w:r w:rsidRPr="00535349">
        <w:rPr>
          <w:rFonts w:ascii="Times New Roman" w:hAnsi="Times New Roman" w:cs="Times New Roman"/>
          <w:sz w:val="24"/>
          <w:szCs w:val="24"/>
        </w:rPr>
        <w:tab/>
      </w:r>
      <w:r w:rsidRPr="00535349">
        <w:rPr>
          <w:rFonts w:ascii="Times New Roman" w:hAnsi="Times New Roman" w:cs="Times New Roman"/>
          <w:sz w:val="24"/>
          <w:szCs w:val="24"/>
        </w:rPr>
        <w:tab/>
      </w:r>
      <w:r w:rsidRPr="00535349">
        <w:rPr>
          <w:rFonts w:ascii="Times New Roman" w:hAnsi="Times New Roman" w:cs="Times New Roman"/>
          <w:sz w:val="24"/>
          <w:szCs w:val="24"/>
        </w:rPr>
        <w:tab/>
      </w:r>
      <w:r w:rsidRPr="00535349">
        <w:rPr>
          <w:rFonts w:ascii="Times New Roman" w:hAnsi="Times New Roman" w:cs="Times New Roman"/>
          <w:sz w:val="24"/>
          <w:szCs w:val="24"/>
        </w:rPr>
        <w:tab/>
      </w:r>
      <w:r w:rsidRPr="00535349">
        <w:rPr>
          <w:rFonts w:ascii="Times New Roman" w:hAnsi="Times New Roman" w:cs="Times New Roman"/>
          <w:sz w:val="24"/>
          <w:szCs w:val="24"/>
        </w:rPr>
        <w:tab/>
      </w:r>
      <w:r w:rsidRPr="00535349">
        <w:rPr>
          <w:rFonts w:ascii="Times New Roman" w:hAnsi="Times New Roman" w:cs="Times New Roman"/>
          <w:sz w:val="24"/>
          <w:szCs w:val="24"/>
        </w:rPr>
        <w:tab/>
      </w:r>
      <w:r w:rsidRPr="00535349">
        <w:rPr>
          <w:rFonts w:ascii="Times New Roman" w:hAnsi="Times New Roman" w:cs="Times New Roman"/>
          <w:sz w:val="24"/>
          <w:szCs w:val="24"/>
        </w:rPr>
        <w:tab/>
      </w:r>
      <w:r w:rsidR="000C3B76" w:rsidRPr="00535349">
        <w:rPr>
          <w:rFonts w:ascii="Times New Roman" w:hAnsi="Times New Roman" w:cs="Times New Roman"/>
          <w:sz w:val="24"/>
          <w:szCs w:val="24"/>
        </w:rPr>
        <w:t>p</w:t>
      </w:r>
      <w:r w:rsidRPr="00535349">
        <w:rPr>
          <w:rFonts w:ascii="Times New Roman" w:hAnsi="Times New Roman" w:cs="Times New Roman"/>
          <w:sz w:val="24"/>
          <w:szCs w:val="24"/>
        </w:rPr>
        <w:t>rof.dr hab. Jacek Niklińs</w:t>
      </w:r>
      <w:r w:rsidRPr="007E7871">
        <w:rPr>
          <w:rFonts w:ascii="Times New Roman" w:hAnsi="Times New Roman" w:cs="Times New Roman"/>
          <w:sz w:val="24"/>
          <w:szCs w:val="24"/>
        </w:rPr>
        <w:t>ki</w:t>
      </w:r>
    </w:p>
    <w:sectPr w:rsidR="0002016A" w:rsidRPr="007E7871" w:rsidSect="00DA24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7E7" w:rsidRDefault="006827E7" w:rsidP="00775526">
      <w:pPr>
        <w:spacing w:after="0" w:line="240" w:lineRule="auto"/>
      </w:pPr>
      <w:r>
        <w:separator/>
      </w:r>
    </w:p>
  </w:endnote>
  <w:endnote w:type="continuationSeparator" w:id="0">
    <w:p w:rsidR="006827E7" w:rsidRDefault="006827E7" w:rsidP="00775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7E7" w:rsidRDefault="006827E7" w:rsidP="00775526">
      <w:pPr>
        <w:spacing w:after="0" w:line="240" w:lineRule="auto"/>
      </w:pPr>
      <w:r>
        <w:separator/>
      </w:r>
    </w:p>
  </w:footnote>
  <w:footnote w:type="continuationSeparator" w:id="0">
    <w:p w:rsidR="006827E7" w:rsidRDefault="006827E7" w:rsidP="007755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E23"/>
    <w:rsid w:val="00000DEE"/>
    <w:rsid w:val="000137C7"/>
    <w:rsid w:val="0002016A"/>
    <w:rsid w:val="00035E58"/>
    <w:rsid w:val="00044F38"/>
    <w:rsid w:val="00050DA0"/>
    <w:rsid w:val="000534E6"/>
    <w:rsid w:val="00055540"/>
    <w:rsid w:val="000569FB"/>
    <w:rsid w:val="00057216"/>
    <w:rsid w:val="00085C75"/>
    <w:rsid w:val="000869FF"/>
    <w:rsid w:val="000A2CB4"/>
    <w:rsid w:val="000C31A5"/>
    <w:rsid w:val="000C3B76"/>
    <w:rsid w:val="00107ABF"/>
    <w:rsid w:val="00145AAE"/>
    <w:rsid w:val="00162D58"/>
    <w:rsid w:val="00186303"/>
    <w:rsid w:val="00190722"/>
    <w:rsid w:val="001A4420"/>
    <w:rsid w:val="001A78B7"/>
    <w:rsid w:val="001B64FD"/>
    <w:rsid w:val="001C1EFC"/>
    <w:rsid w:val="001D7F97"/>
    <w:rsid w:val="001E3E32"/>
    <w:rsid w:val="001F0846"/>
    <w:rsid w:val="00203826"/>
    <w:rsid w:val="00230514"/>
    <w:rsid w:val="00230BD8"/>
    <w:rsid w:val="00232DB0"/>
    <w:rsid w:val="002457DA"/>
    <w:rsid w:val="002705F1"/>
    <w:rsid w:val="00271301"/>
    <w:rsid w:val="00272FDE"/>
    <w:rsid w:val="002751D4"/>
    <w:rsid w:val="00281422"/>
    <w:rsid w:val="00283128"/>
    <w:rsid w:val="00284CF8"/>
    <w:rsid w:val="00286F52"/>
    <w:rsid w:val="00293759"/>
    <w:rsid w:val="00294794"/>
    <w:rsid w:val="002A7EBA"/>
    <w:rsid w:val="002C78D1"/>
    <w:rsid w:val="002D0720"/>
    <w:rsid w:val="002F2816"/>
    <w:rsid w:val="002F29D2"/>
    <w:rsid w:val="002F52C7"/>
    <w:rsid w:val="00302D7E"/>
    <w:rsid w:val="00331C70"/>
    <w:rsid w:val="00334AFF"/>
    <w:rsid w:val="00363913"/>
    <w:rsid w:val="00372416"/>
    <w:rsid w:val="00382416"/>
    <w:rsid w:val="00394373"/>
    <w:rsid w:val="003C116D"/>
    <w:rsid w:val="003E0BEB"/>
    <w:rsid w:val="003F5610"/>
    <w:rsid w:val="0044314B"/>
    <w:rsid w:val="004458A0"/>
    <w:rsid w:val="0046391B"/>
    <w:rsid w:val="004718A2"/>
    <w:rsid w:val="004A4109"/>
    <w:rsid w:val="004C04ED"/>
    <w:rsid w:val="004C56A2"/>
    <w:rsid w:val="004D399E"/>
    <w:rsid w:val="004F4DD8"/>
    <w:rsid w:val="004F6438"/>
    <w:rsid w:val="0051549E"/>
    <w:rsid w:val="00522F45"/>
    <w:rsid w:val="00535349"/>
    <w:rsid w:val="00580081"/>
    <w:rsid w:val="00595725"/>
    <w:rsid w:val="005B0FB9"/>
    <w:rsid w:val="005B260F"/>
    <w:rsid w:val="005C5D4F"/>
    <w:rsid w:val="005F1519"/>
    <w:rsid w:val="00657DE0"/>
    <w:rsid w:val="006614EF"/>
    <w:rsid w:val="00664540"/>
    <w:rsid w:val="00674238"/>
    <w:rsid w:val="0067662B"/>
    <w:rsid w:val="006827E7"/>
    <w:rsid w:val="006902B9"/>
    <w:rsid w:val="00696665"/>
    <w:rsid w:val="006B6920"/>
    <w:rsid w:val="006B74FB"/>
    <w:rsid w:val="006B7F03"/>
    <w:rsid w:val="006F39E8"/>
    <w:rsid w:val="006F7E0E"/>
    <w:rsid w:val="00703C46"/>
    <w:rsid w:val="0071551E"/>
    <w:rsid w:val="00751B80"/>
    <w:rsid w:val="007542C1"/>
    <w:rsid w:val="00760506"/>
    <w:rsid w:val="007628D0"/>
    <w:rsid w:val="007636EA"/>
    <w:rsid w:val="00775526"/>
    <w:rsid w:val="00775658"/>
    <w:rsid w:val="00781D5C"/>
    <w:rsid w:val="00796304"/>
    <w:rsid w:val="007A20B4"/>
    <w:rsid w:val="007B60A0"/>
    <w:rsid w:val="007C6B1F"/>
    <w:rsid w:val="007D3F12"/>
    <w:rsid w:val="007E7871"/>
    <w:rsid w:val="007F2DCB"/>
    <w:rsid w:val="007F6E0B"/>
    <w:rsid w:val="00801436"/>
    <w:rsid w:val="0081003E"/>
    <w:rsid w:val="00816D6C"/>
    <w:rsid w:val="008202CC"/>
    <w:rsid w:val="00841FDC"/>
    <w:rsid w:val="008769F3"/>
    <w:rsid w:val="0087711F"/>
    <w:rsid w:val="00882D85"/>
    <w:rsid w:val="00886BAE"/>
    <w:rsid w:val="008A35B6"/>
    <w:rsid w:val="008E7AB7"/>
    <w:rsid w:val="008F792F"/>
    <w:rsid w:val="00910301"/>
    <w:rsid w:val="0094040A"/>
    <w:rsid w:val="009639D1"/>
    <w:rsid w:val="00981B8E"/>
    <w:rsid w:val="00986EE3"/>
    <w:rsid w:val="009A1BA3"/>
    <w:rsid w:val="009B4876"/>
    <w:rsid w:val="009D53AD"/>
    <w:rsid w:val="009E6321"/>
    <w:rsid w:val="009E64CB"/>
    <w:rsid w:val="009F2867"/>
    <w:rsid w:val="009F3EF3"/>
    <w:rsid w:val="00A0505E"/>
    <w:rsid w:val="00A15EA2"/>
    <w:rsid w:val="00A42476"/>
    <w:rsid w:val="00A472E0"/>
    <w:rsid w:val="00A574F4"/>
    <w:rsid w:val="00A67520"/>
    <w:rsid w:val="00A7352C"/>
    <w:rsid w:val="00A8052E"/>
    <w:rsid w:val="00A92F5C"/>
    <w:rsid w:val="00A969D6"/>
    <w:rsid w:val="00AA11E3"/>
    <w:rsid w:val="00AA2708"/>
    <w:rsid w:val="00AC26C4"/>
    <w:rsid w:val="00AD22F5"/>
    <w:rsid w:val="00AD2F93"/>
    <w:rsid w:val="00AE29A9"/>
    <w:rsid w:val="00AE4325"/>
    <w:rsid w:val="00B011EA"/>
    <w:rsid w:val="00B27C3C"/>
    <w:rsid w:val="00B33778"/>
    <w:rsid w:val="00B33D0A"/>
    <w:rsid w:val="00B37C3A"/>
    <w:rsid w:val="00B50132"/>
    <w:rsid w:val="00B91EDE"/>
    <w:rsid w:val="00BA7E23"/>
    <w:rsid w:val="00BB1615"/>
    <w:rsid w:val="00BB7683"/>
    <w:rsid w:val="00BC2A4C"/>
    <w:rsid w:val="00BC61B7"/>
    <w:rsid w:val="00BE6FF7"/>
    <w:rsid w:val="00C16C9A"/>
    <w:rsid w:val="00C21B96"/>
    <w:rsid w:val="00C33CBC"/>
    <w:rsid w:val="00C42A3D"/>
    <w:rsid w:val="00C4413B"/>
    <w:rsid w:val="00C72C5C"/>
    <w:rsid w:val="00C72F95"/>
    <w:rsid w:val="00C76D04"/>
    <w:rsid w:val="00C81814"/>
    <w:rsid w:val="00CB4C46"/>
    <w:rsid w:val="00D21774"/>
    <w:rsid w:val="00D5005E"/>
    <w:rsid w:val="00D51F8A"/>
    <w:rsid w:val="00D53BE7"/>
    <w:rsid w:val="00D61B58"/>
    <w:rsid w:val="00D71E7F"/>
    <w:rsid w:val="00D80D9C"/>
    <w:rsid w:val="00D96C0B"/>
    <w:rsid w:val="00DA2483"/>
    <w:rsid w:val="00DB3D78"/>
    <w:rsid w:val="00DC6719"/>
    <w:rsid w:val="00DE2FEF"/>
    <w:rsid w:val="00DE3063"/>
    <w:rsid w:val="00E07EB1"/>
    <w:rsid w:val="00E31B35"/>
    <w:rsid w:val="00E877E5"/>
    <w:rsid w:val="00EB3E01"/>
    <w:rsid w:val="00EB7B49"/>
    <w:rsid w:val="00EC19D1"/>
    <w:rsid w:val="00EC2FC3"/>
    <w:rsid w:val="00EC5944"/>
    <w:rsid w:val="00ED0F49"/>
    <w:rsid w:val="00ED1F27"/>
    <w:rsid w:val="00EF335E"/>
    <w:rsid w:val="00F02DF2"/>
    <w:rsid w:val="00F05D44"/>
    <w:rsid w:val="00F47F87"/>
    <w:rsid w:val="00F6326F"/>
    <w:rsid w:val="00F64322"/>
    <w:rsid w:val="00F91590"/>
    <w:rsid w:val="00FD1B8D"/>
    <w:rsid w:val="00FD68B9"/>
    <w:rsid w:val="00FF3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959D79-84BA-4514-B961-5B997661B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31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52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52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52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5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5D4F"/>
    <w:rPr>
      <w:rFonts w:ascii="Tahoma" w:hAnsi="Tahoma" w:cs="Tahoma"/>
      <w:sz w:val="16"/>
      <w:szCs w:val="16"/>
    </w:rPr>
  </w:style>
  <w:style w:type="character" w:customStyle="1" w:styleId="szaryjednostka">
    <w:name w:val="szary_jednostka"/>
    <w:basedOn w:val="Domylnaczcionkaakapitu"/>
    <w:rsid w:val="005B0FB9"/>
  </w:style>
  <w:style w:type="paragraph" w:styleId="Nagwek">
    <w:name w:val="header"/>
    <w:basedOn w:val="Normalny"/>
    <w:link w:val="NagwekZnak"/>
    <w:uiPriority w:val="99"/>
    <w:unhideWhenUsed/>
    <w:rsid w:val="005353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5349"/>
  </w:style>
  <w:style w:type="paragraph" w:styleId="Stopka">
    <w:name w:val="footer"/>
    <w:basedOn w:val="Normalny"/>
    <w:link w:val="StopkaZnak"/>
    <w:uiPriority w:val="99"/>
    <w:unhideWhenUsed/>
    <w:rsid w:val="005353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53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F662F-56DD-48C6-870D-28BA88953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1169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Emilia Minasz</cp:lastModifiedBy>
  <cp:revision>2</cp:revision>
  <cp:lastPrinted>2015-06-24T08:13:00Z</cp:lastPrinted>
  <dcterms:created xsi:type="dcterms:W3CDTF">2015-07-01T09:45:00Z</dcterms:created>
  <dcterms:modified xsi:type="dcterms:W3CDTF">2015-07-01T09:45:00Z</dcterms:modified>
</cp:coreProperties>
</file>