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16E" w:rsidRPr="006B321D" w:rsidRDefault="006F616E" w:rsidP="0031789F">
      <w:pPr>
        <w:autoSpaceDE w:val="0"/>
        <w:autoSpaceDN w:val="0"/>
        <w:adjustRightInd w:val="0"/>
        <w:spacing w:line="360" w:lineRule="auto"/>
        <w:jc w:val="right"/>
        <w:rPr>
          <w:color w:val="000000"/>
          <w:sz w:val="20"/>
          <w:szCs w:val="20"/>
        </w:rPr>
      </w:pPr>
      <w:r w:rsidRPr="006B321D">
        <w:rPr>
          <w:color w:val="000000"/>
          <w:sz w:val="20"/>
          <w:szCs w:val="20"/>
        </w:rPr>
        <w:t xml:space="preserve">Załącznik do </w:t>
      </w:r>
    </w:p>
    <w:p w:rsidR="006F616E" w:rsidRDefault="006F616E" w:rsidP="0031789F">
      <w:pPr>
        <w:autoSpaceDE w:val="0"/>
        <w:autoSpaceDN w:val="0"/>
        <w:adjustRightInd w:val="0"/>
        <w:spacing w:line="360" w:lineRule="auto"/>
        <w:jc w:val="right"/>
        <w:rPr>
          <w:color w:val="000000"/>
          <w:sz w:val="20"/>
          <w:szCs w:val="20"/>
        </w:rPr>
      </w:pPr>
      <w:r w:rsidRPr="006B321D">
        <w:rPr>
          <w:color w:val="000000"/>
          <w:sz w:val="20"/>
          <w:szCs w:val="20"/>
        </w:rPr>
        <w:t xml:space="preserve">Zarządzenia </w:t>
      </w:r>
      <w:r>
        <w:rPr>
          <w:color w:val="000000"/>
          <w:sz w:val="20"/>
          <w:szCs w:val="20"/>
        </w:rPr>
        <w:t>Rektora</w:t>
      </w:r>
      <w:r w:rsidRPr="006B321D">
        <w:rPr>
          <w:color w:val="000000"/>
          <w:sz w:val="20"/>
          <w:szCs w:val="20"/>
        </w:rPr>
        <w:t xml:space="preserve"> Nr </w:t>
      </w:r>
      <w:r>
        <w:rPr>
          <w:color w:val="000000"/>
          <w:sz w:val="20"/>
          <w:szCs w:val="20"/>
        </w:rPr>
        <w:t>30/11</w:t>
      </w:r>
    </w:p>
    <w:p w:rsidR="006F616E" w:rsidRPr="006B321D" w:rsidRDefault="006F616E" w:rsidP="0031789F">
      <w:pPr>
        <w:autoSpaceDE w:val="0"/>
        <w:autoSpaceDN w:val="0"/>
        <w:adjustRightInd w:val="0"/>
        <w:spacing w:line="360" w:lineRule="auto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z dnia 15.06.2011 r.</w:t>
      </w:r>
    </w:p>
    <w:p w:rsidR="006F616E" w:rsidRDefault="006F616E" w:rsidP="0031789F">
      <w:pPr>
        <w:autoSpaceDE w:val="0"/>
        <w:autoSpaceDN w:val="0"/>
        <w:adjustRightInd w:val="0"/>
        <w:spacing w:line="360" w:lineRule="auto"/>
        <w:jc w:val="center"/>
        <w:rPr>
          <w:color w:val="000000"/>
        </w:rPr>
      </w:pPr>
      <w:r>
        <w:rPr>
          <w:b/>
          <w:bCs/>
          <w:color w:val="000000"/>
        </w:rPr>
        <w:t xml:space="preserve">Regulamin </w:t>
      </w:r>
    </w:p>
    <w:p w:rsidR="006F616E" w:rsidRDefault="006F616E" w:rsidP="0031789F">
      <w:pPr>
        <w:autoSpaceDE w:val="0"/>
        <w:autoSpaceDN w:val="0"/>
        <w:adjustRightInd w:val="0"/>
        <w:spacing w:line="360" w:lineRule="auto"/>
        <w:jc w:val="center"/>
        <w:rPr>
          <w:color w:val="000000"/>
        </w:rPr>
      </w:pPr>
      <w:r>
        <w:rPr>
          <w:b/>
          <w:bCs/>
          <w:color w:val="000000"/>
        </w:rPr>
        <w:t xml:space="preserve">przyznawania pomocy materialnej </w:t>
      </w:r>
    </w:p>
    <w:p w:rsidR="006F616E" w:rsidRDefault="006F616E" w:rsidP="0031789F">
      <w:pPr>
        <w:autoSpaceDE w:val="0"/>
        <w:autoSpaceDN w:val="0"/>
        <w:adjustRightInd w:val="0"/>
        <w:spacing w:line="360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studentom Uniwersytetu Medycznego w Białymstoku </w:t>
      </w:r>
    </w:p>
    <w:p w:rsidR="006F616E" w:rsidRDefault="006F616E" w:rsidP="0031789F">
      <w:pPr>
        <w:autoSpaceDE w:val="0"/>
        <w:autoSpaceDN w:val="0"/>
        <w:adjustRightInd w:val="0"/>
        <w:spacing w:line="360" w:lineRule="auto"/>
        <w:jc w:val="center"/>
        <w:rPr>
          <w:color w:val="000000"/>
        </w:rPr>
      </w:pPr>
    </w:p>
    <w:p w:rsidR="006F616E" w:rsidRPr="00FE6685" w:rsidRDefault="006F616E" w:rsidP="0031789F">
      <w:pPr>
        <w:autoSpaceDE w:val="0"/>
        <w:autoSpaceDN w:val="0"/>
        <w:adjustRightInd w:val="0"/>
        <w:spacing w:line="360" w:lineRule="auto"/>
        <w:jc w:val="both"/>
        <w:rPr>
          <w:i/>
          <w:iCs/>
        </w:rPr>
      </w:pPr>
      <w:r w:rsidRPr="00FE6685">
        <w:rPr>
          <w:i/>
          <w:iCs/>
          <w:color w:val="000000"/>
        </w:rPr>
        <w:t xml:space="preserve">Niniejszy </w:t>
      </w:r>
      <w:r>
        <w:rPr>
          <w:i/>
          <w:iCs/>
          <w:color w:val="000000"/>
        </w:rPr>
        <w:t>Regulamin</w:t>
      </w:r>
      <w:r w:rsidRPr="00FE6685">
        <w:rPr>
          <w:i/>
          <w:iCs/>
          <w:color w:val="000000"/>
        </w:rPr>
        <w:t xml:space="preserve"> zwany dalej „</w:t>
      </w:r>
      <w:r>
        <w:rPr>
          <w:i/>
          <w:iCs/>
          <w:color w:val="000000"/>
        </w:rPr>
        <w:t>Regulaminem</w:t>
      </w:r>
      <w:r w:rsidRPr="00FE6685">
        <w:rPr>
          <w:i/>
          <w:iCs/>
          <w:color w:val="000000"/>
        </w:rPr>
        <w:t>” został opracowany na po</w:t>
      </w:r>
      <w:r>
        <w:rPr>
          <w:i/>
          <w:iCs/>
          <w:color w:val="000000"/>
        </w:rPr>
        <w:t>ds</w:t>
      </w:r>
      <w:r w:rsidRPr="00FE6685">
        <w:rPr>
          <w:i/>
          <w:iCs/>
          <w:color w:val="000000"/>
        </w:rPr>
        <w:t>tawie przepisów ustawy z dnia 27 lipca 2005 „</w:t>
      </w:r>
      <w:r w:rsidRPr="00FE6685">
        <w:rPr>
          <w:i/>
          <w:iCs/>
        </w:rPr>
        <w:t>Prawo o szkolnictwie wyższym” (Dz. U. N 164 poz.1365 z póź</w:t>
      </w:r>
      <w:r>
        <w:rPr>
          <w:i/>
          <w:iCs/>
        </w:rPr>
        <w:t>n</w:t>
      </w:r>
      <w:r w:rsidRPr="00FE6685">
        <w:rPr>
          <w:i/>
          <w:iCs/>
        </w:rPr>
        <w:t xml:space="preserve">. zm.), </w:t>
      </w:r>
      <w:r>
        <w:rPr>
          <w:i/>
          <w:iCs/>
        </w:rPr>
        <w:t>u</w:t>
      </w:r>
      <w:r w:rsidRPr="00FE6685">
        <w:rPr>
          <w:rStyle w:val="Strong"/>
          <w:b w:val="0"/>
          <w:bCs w:val="0"/>
          <w:i/>
          <w:iCs/>
        </w:rPr>
        <w:t>stawy z dnia 28 listopada 2003</w:t>
      </w:r>
      <w:r w:rsidRPr="00FE6685">
        <w:rPr>
          <w:rStyle w:val="Strong"/>
          <w:i/>
          <w:iCs/>
        </w:rPr>
        <w:t xml:space="preserve"> </w:t>
      </w:r>
      <w:r w:rsidRPr="00FE6685">
        <w:rPr>
          <w:rStyle w:val="Strong"/>
          <w:b w:val="0"/>
          <w:bCs w:val="0"/>
          <w:i/>
          <w:iCs/>
        </w:rPr>
        <w:t>r</w:t>
      </w:r>
      <w:r w:rsidRPr="00FE6685">
        <w:rPr>
          <w:rStyle w:val="Strong"/>
          <w:i/>
          <w:iCs/>
        </w:rPr>
        <w:t>.</w:t>
      </w:r>
      <w:r w:rsidRPr="00FE6685">
        <w:rPr>
          <w:i/>
          <w:iCs/>
        </w:rPr>
        <w:t xml:space="preserve"> o świadczeniach rodzinnych (Dz. U. z 2006r.  Nr 139, poz. 992 z póź</w:t>
      </w:r>
      <w:r>
        <w:rPr>
          <w:i/>
          <w:iCs/>
        </w:rPr>
        <w:t>n</w:t>
      </w:r>
      <w:r w:rsidRPr="00FE6685">
        <w:rPr>
          <w:i/>
          <w:iCs/>
        </w:rPr>
        <w:t>. zm.),ustawy z dnia 12 marca 2004 o pomocy społecznej (Dz. U. z 2009r. Nr 175, poz.1362 z póź</w:t>
      </w:r>
      <w:r>
        <w:rPr>
          <w:i/>
          <w:iCs/>
        </w:rPr>
        <w:t>n</w:t>
      </w:r>
      <w:r w:rsidRPr="00FE6685">
        <w:rPr>
          <w:i/>
          <w:iCs/>
        </w:rPr>
        <w:t>.</w:t>
      </w:r>
      <w:r>
        <w:rPr>
          <w:i/>
          <w:iCs/>
        </w:rPr>
        <w:t xml:space="preserve"> </w:t>
      </w:r>
      <w:r w:rsidRPr="00FE6685">
        <w:rPr>
          <w:i/>
          <w:iCs/>
        </w:rPr>
        <w:t>zm.), Rozporządzenia Rady Ministrów w sprawie szczegółowych zasad gospodarki finansowej uczelni publicznych z dnia 22</w:t>
      </w:r>
      <w:r>
        <w:rPr>
          <w:i/>
          <w:iCs/>
        </w:rPr>
        <w:t xml:space="preserve"> grudnia </w:t>
      </w:r>
      <w:r w:rsidRPr="00FE6685">
        <w:rPr>
          <w:i/>
          <w:iCs/>
        </w:rPr>
        <w:t>2006r. (Dz. .U. Nr 246 poz. 1796 z póź</w:t>
      </w:r>
      <w:r>
        <w:rPr>
          <w:i/>
          <w:iCs/>
        </w:rPr>
        <w:t>n</w:t>
      </w:r>
      <w:r w:rsidRPr="00FE6685">
        <w:rPr>
          <w:i/>
          <w:iCs/>
        </w:rPr>
        <w:t>. zm.)</w:t>
      </w:r>
    </w:p>
    <w:p w:rsidR="006F616E" w:rsidRPr="0031789F" w:rsidRDefault="006F616E" w:rsidP="0031789F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</w:p>
    <w:p w:rsidR="006F616E" w:rsidRDefault="006F616E" w:rsidP="0031789F">
      <w:pPr>
        <w:autoSpaceDE w:val="0"/>
        <w:autoSpaceDN w:val="0"/>
        <w:adjustRightInd w:val="0"/>
        <w:spacing w:line="360" w:lineRule="auto"/>
        <w:jc w:val="center"/>
        <w:rPr>
          <w:color w:val="000000"/>
        </w:rPr>
      </w:pPr>
      <w:r>
        <w:rPr>
          <w:color w:val="000000"/>
        </w:rPr>
        <w:t xml:space="preserve">§ 1 </w:t>
      </w:r>
    </w:p>
    <w:p w:rsidR="006F616E" w:rsidRDefault="006F616E" w:rsidP="0031789F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Student, może ubiegać się o pomoc materialną ze środków przeznaczonych na ten cel             w budżecie państwa w formie: </w:t>
      </w:r>
    </w:p>
    <w:p w:rsidR="006F616E" w:rsidRPr="00421B77" w:rsidRDefault="006F616E" w:rsidP="0031789F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line="360" w:lineRule="auto"/>
        <w:jc w:val="both"/>
        <w:rPr>
          <w:bCs/>
          <w:color w:val="000000"/>
        </w:rPr>
      </w:pPr>
      <w:r w:rsidRPr="00421B77">
        <w:rPr>
          <w:bCs/>
          <w:color w:val="000000"/>
        </w:rPr>
        <w:t xml:space="preserve">stypendium socjalnego, </w:t>
      </w:r>
    </w:p>
    <w:p w:rsidR="006F616E" w:rsidRPr="00421B77" w:rsidRDefault="006F616E" w:rsidP="0031789F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line="360" w:lineRule="auto"/>
        <w:jc w:val="both"/>
        <w:rPr>
          <w:bCs/>
        </w:rPr>
      </w:pPr>
      <w:r w:rsidRPr="00421B77">
        <w:rPr>
          <w:bCs/>
        </w:rPr>
        <w:t>stypendium socjalnego w zwiększonej wysokości z tytułu zamieszkania w Domu Studenta lub innym obiekcie,</w:t>
      </w:r>
    </w:p>
    <w:p w:rsidR="006F616E" w:rsidRPr="00421B77" w:rsidRDefault="006F616E" w:rsidP="0031789F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line="360" w:lineRule="auto"/>
        <w:jc w:val="both"/>
        <w:rPr>
          <w:bCs/>
          <w:color w:val="000000"/>
        </w:rPr>
      </w:pPr>
      <w:r w:rsidRPr="00421B77">
        <w:rPr>
          <w:bCs/>
          <w:color w:val="000000"/>
        </w:rPr>
        <w:t xml:space="preserve">stypendium specjalnego dla osób niepełnosprawnych, </w:t>
      </w:r>
    </w:p>
    <w:p w:rsidR="006F616E" w:rsidRPr="00421B77" w:rsidRDefault="006F616E" w:rsidP="0031789F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line="360" w:lineRule="auto"/>
        <w:rPr>
          <w:bCs/>
        </w:rPr>
      </w:pPr>
      <w:r w:rsidRPr="00421B77">
        <w:rPr>
          <w:bCs/>
        </w:rPr>
        <w:t>stypendium Rektora dla najlepszych studentów,</w:t>
      </w:r>
    </w:p>
    <w:p w:rsidR="006F616E" w:rsidRPr="00421B77" w:rsidRDefault="006F616E" w:rsidP="0031789F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line="360" w:lineRule="auto"/>
        <w:jc w:val="both"/>
        <w:rPr>
          <w:bCs/>
        </w:rPr>
      </w:pPr>
      <w:r w:rsidRPr="00421B77">
        <w:rPr>
          <w:bCs/>
        </w:rPr>
        <w:t>stypendium Ministra za wybitne osiągnięcia,</w:t>
      </w:r>
    </w:p>
    <w:p w:rsidR="006F616E" w:rsidRPr="00421B77" w:rsidRDefault="006F616E" w:rsidP="0031789F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line="360" w:lineRule="auto"/>
        <w:jc w:val="both"/>
        <w:rPr>
          <w:bCs/>
        </w:rPr>
      </w:pPr>
      <w:r w:rsidRPr="00421B77">
        <w:rPr>
          <w:bCs/>
          <w:color w:val="000000"/>
        </w:rPr>
        <w:t xml:space="preserve">zapomogi. </w:t>
      </w:r>
    </w:p>
    <w:p w:rsidR="006F616E" w:rsidRDefault="006F616E" w:rsidP="0031789F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Student może ubiegać się o zakwaterowanie w Domu Studenckim. </w:t>
      </w:r>
    </w:p>
    <w:p w:rsidR="006F616E" w:rsidRDefault="006F616E" w:rsidP="0031789F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Student może ubiegać się o zakwaterowanie w Domu Studenckim małżonka i dziecka. </w:t>
      </w:r>
    </w:p>
    <w:p w:rsidR="006F616E" w:rsidRDefault="006F616E" w:rsidP="003D2B3E">
      <w:pPr>
        <w:autoSpaceDE w:val="0"/>
        <w:autoSpaceDN w:val="0"/>
        <w:adjustRightInd w:val="0"/>
        <w:spacing w:line="360" w:lineRule="auto"/>
        <w:rPr>
          <w:color w:val="000000"/>
        </w:rPr>
      </w:pPr>
    </w:p>
    <w:p w:rsidR="006F616E" w:rsidRDefault="006F616E" w:rsidP="0031789F">
      <w:pPr>
        <w:autoSpaceDE w:val="0"/>
        <w:autoSpaceDN w:val="0"/>
        <w:adjustRightInd w:val="0"/>
        <w:spacing w:line="360" w:lineRule="auto"/>
        <w:jc w:val="center"/>
        <w:rPr>
          <w:color w:val="000000"/>
        </w:rPr>
      </w:pPr>
      <w:r>
        <w:rPr>
          <w:color w:val="000000"/>
        </w:rPr>
        <w:t xml:space="preserve">§ 2 </w:t>
      </w:r>
    </w:p>
    <w:p w:rsidR="006F616E" w:rsidRDefault="006F616E" w:rsidP="0031789F">
      <w:pPr>
        <w:numPr>
          <w:ilvl w:val="0"/>
          <w:numId w:val="16"/>
        </w:num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Rektor w porozumieniu z Przewodniczącym Samorządu Studenckiego dokonuje podziału środków funduszu pomocy materialnej dla studentów na: </w:t>
      </w:r>
    </w:p>
    <w:p w:rsidR="006F616E" w:rsidRPr="00FE6685" w:rsidRDefault="006F616E" w:rsidP="0031789F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360" w:lineRule="auto"/>
        <w:jc w:val="both"/>
      </w:pPr>
      <w:r w:rsidRPr="00FE6685">
        <w:t>fundusz stypendiów socjalnych, stypendiów specjalnych dla osób</w:t>
      </w:r>
    </w:p>
    <w:p w:rsidR="006F616E" w:rsidRPr="00FE6685" w:rsidRDefault="006F616E" w:rsidP="0031789F">
      <w:pPr>
        <w:pStyle w:val="ListParagraph"/>
        <w:autoSpaceDE w:val="0"/>
        <w:autoSpaceDN w:val="0"/>
        <w:adjustRightInd w:val="0"/>
        <w:spacing w:line="360" w:lineRule="auto"/>
        <w:ind w:left="1080"/>
        <w:jc w:val="both"/>
      </w:pPr>
      <w:r w:rsidRPr="00FE6685">
        <w:t>niepełnosprawnych i zapomóg</w:t>
      </w:r>
      <w:r>
        <w:t>,</w:t>
      </w:r>
    </w:p>
    <w:p w:rsidR="006F616E" w:rsidRPr="00FE6685" w:rsidRDefault="006F616E" w:rsidP="0031789F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360" w:lineRule="auto"/>
        <w:jc w:val="both"/>
      </w:pPr>
      <w:r>
        <w:t>fundusz stypendiów Rektora dla najlepszych studentów,</w:t>
      </w:r>
    </w:p>
    <w:p w:rsidR="006F616E" w:rsidRPr="00FE6685" w:rsidRDefault="006F616E" w:rsidP="0031789F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360" w:lineRule="auto"/>
        <w:jc w:val="both"/>
      </w:pPr>
      <w:r w:rsidRPr="00FE6685">
        <w:t xml:space="preserve">rezerwę </w:t>
      </w:r>
      <w:r>
        <w:t>rektor</w:t>
      </w:r>
      <w:r w:rsidRPr="00FE6685">
        <w:t>ską przeznaczoną na stypendia na dany rok akademicki.</w:t>
      </w:r>
    </w:p>
    <w:p w:rsidR="006F616E" w:rsidRPr="008A183F" w:rsidRDefault="006F616E" w:rsidP="0031789F">
      <w:pPr>
        <w:autoSpaceDE w:val="0"/>
        <w:autoSpaceDN w:val="0"/>
        <w:adjustRightInd w:val="0"/>
        <w:spacing w:line="360" w:lineRule="auto"/>
        <w:rPr>
          <w:strike/>
        </w:rPr>
      </w:pPr>
    </w:p>
    <w:p w:rsidR="006F616E" w:rsidRDefault="006F616E" w:rsidP="0031789F">
      <w:pPr>
        <w:autoSpaceDE w:val="0"/>
        <w:autoSpaceDN w:val="0"/>
        <w:adjustRightInd w:val="0"/>
        <w:spacing w:line="360" w:lineRule="auto"/>
        <w:jc w:val="center"/>
        <w:rPr>
          <w:color w:val="000000"/>
        </w:rPr>
      </w:pPr>
      <w:r>
        <w:rPr>
          <w:color w:val="000000"/>
        </w:rPr>
        <w:t xml:space="preserve">§ 3 </w:t>
      </w:r>
    </w:p>
    <w:p w:rsidR="006F616E" w:rsidRPr="00A51264" w:rsidRDefault="006F616E" w:rsidP="0031789F">
      <w:pPr>
        <w:numPr>
          <w:ilvl w:val="0"/>
          <w:numId w:val="3"/>
        </w:numPr>
        <w:tabs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</w:pPr>
      <w:r>
        <w:rPr>
          <w:color w:val="000000"/>
        </w:rPr>
        <w:t>Stypendia, o których mowa w § 1 Regulaminu, wypłacane są w danym roku akademickim przez okres 9 miesięcy.</w:t>
      </w:r>
    </w:p>
    <w:p w:rsidR="006F616E" w:rsidRPr="00FE6685" w:rsidRDefault="006F616E" w:rsidP="0031789F">
      <w:pPr>
        <w:numPr>
          <w:ilvl w:val="0"/>
          <w:numId w:val="3"/>
        </w:numPr>
        <w:tabs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</w:pPr>
      <w:r w:rsidRPr="00FE6685">
        <w:t>Studentom farmacji odbywającym 6</w:t>
      </w:r>
      <w:r>
        <w:t>-</w:t>
      </w:r>
      <w:r w:rsidRPr="00FE6685">
        <w:t>miesięczną praktykę po obronie pracy magisterskiej przysługują świadczenia wymienione w § 1 ust</w:t>
      </w:r>
      <w:r>
        <w:t>.</w:t>
      </w:r>
      <w:r w:rsidRPr="00FE6685">
        <w:t xml:space="preserve"> 1</w:t>
      </w:r>
      <w:r>
        <w:t xml:space="preserve"> pkt. 1 – </w:t>
      </w:r>
      <w:r w:rsidRPr="00FE6685">
        <w:t xml:space="preserve">4 i 6 przez cały okres odbywania praktyki. </w:t>
      </w:r>
    </w:p>
    <w:p w:rsidR="006F616E" w:rsidRPr="00A51264" w:rsidRDefault="006F616E" w:rsidP="0031789F">
      <w:pPr>
        <w:numPr>
          <w:ilvl w:val="0"/>
          <w:numId w:val="3"/>
        </w:numPr>
        <w:tabs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</w:pPr>
      <w:r w:rsidRPr="00A51264">
        <w:t xml:space="preserve">Studentom rozpoczynającym studia w semestrze letnim, stypendium o którym mowa </w:t>
      </w:r>
      <w:r>
        <w:t xml:space="preserve">              </w:t>
      </w:r>
      <w:r w:rsidRPr="00A51264">
        <w:t>w</w:t>
      </w:r>
      <w:r>
        <w:t xml:space="preserve">   § 1, przysługuje przez okres 9 miesięcy, z wyłączeniem 3</w:t>
      </w:r>
      <w:r w:rsidRPr="00A51264">
        <w:t xml:space="preserve"> miesięcy </w:t>
      </w:r>
      <w:r>
        <w:t>tj. lipiec, sierpień            i wrzesień</w:t>
      </w:r>
      <w:r w:rsidRPr="00A51264">
        <w:t>, do końca semestru zimowego następnego roku akademickiego</w:t>
      </w:r>
      <w:r>
        <w:t>.</w:t>
      </w:r>
    </w:p>
    <w:p w:rsidR="006F616E" w:rsidRPr="00A51264" w:rsidRDefault="006F616E" w:rsidP="003D2B3E">
      <w:pPr>
        <w:autoSpaceDE w:val="0"/>
        <w:autoSpaceDN w:val="0"/>
        <w:adjustRightInd w:val="0"/>
      </w:pPr>
    </w:p>
    <w:p w:rsidR="006F616E" w:rsidRDefault="006F616E" w:rsidP="0031789F">
      <w:pPr>
        <w:autoSpaceDE w:val="0"/>
        <w:autoSpaceDN w:val="0"/>
        <w:adjustRightInd w:val="0"/>
        <w:spacing w:line="360" w:lineRule="auto"/>
        <w:jc w:val="center"/>
      </w:pPr>
      <w:r>
        <w:t xml:space="preserve">§ 4 </w:t>
      </w:r>
    </w:p>
    <w:p w:rsidR="006F616E" w:rsidRDefault="006F616E" w:rsidP="0031789F">
      <w:pPr>
        <w:numPr>
          <w:ilvl w:val="0"/>
          <w:numId w:val="4"/>
        </w:numPr>
        <w:tabs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</w:pPr>
      <w:r>
        <w:t xml:space="preserve">Stypendia, o których mowa </w:t>
      </w:r>
      <w:r w:rsidRPr="00A51264">
        <w:t>w § 1</w:t>
      </w:r>
      <w:r>
        <w:t xml:space="preserve"> ust. 1 z wyłączeniem pkt. 5 wypłacane są co miesiąc, przy czym pierwsze stypendium w danym roku akademickim wypłacane jest                         w listopadzie, najpóźniej do 30 dnia miesiąca z wyrównaniem za październik. </w:t>
      </w:r>
    </w:p>
    <w:p w:rsidR="006F616E" w:rsidRDefault="006F616E" w:rsidP="0031789F">
      <w:pPr>
        <w:numPr>
          <w:ilvl w:val="0"/>
          <w:numId w:val="4"/>
        </w:numPr>
        <w:tabs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</w:pPr>
      <w:r>
        <w:t>W roku akademickim 2011/2012 stypendium zostanie wypłacone do 31 grudnia 2011 roku z wyrównaniem za październik i listopad.</w:t>
      </w:r>
    </w:p>
    <w:p w:rsidR="006F616E" w:rsidRDefault="006F616E" w:rsidP="0031789F">
      <w:pPr>
        <w:numPr>
          <w:ilvl w:val="0"/>
          <w:numId w:val="4"/>
        </w:numPr>
        <w:tabs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</w:pPr>
      <w:r>
        <w:t xml:space="preserve">W przypadku studenta, o którym mowa w § 3 ust. 3 pierwsze stypendium wypłacane jest w marcu, najpóźniej do 31 dnia miesiąca. </w:t>
      </w:r>
    </w:p>
    <w:p w:rsidR="006F616E" w:rsidRDefault="006F616E" w:rsidP="00657A62">
      <w:pPr>
        <w:numPr>
          <w:ilvl w:val="0"/>
          <w:numId w:val="4"/>
        </w:numPr>
        <w:tabs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</w:pPr>
      <w:r w:rsidRPr="00A06215">
        <w:t xml:space="preserve">Za termin składania wniosków o pomoc materialną przyjmuje się dzień 15 października danego roku akademickiego, zaś </w:t>
      </w:r>
      <w:r>
        <w:t>w przypadku studentów rozpoczynających</w:t>
      </w:r>
      <w:r w:rsidRPr="00A06215">
        <w:t xml:space="preserve"> studia </w:t>
      </w:r>
      <w:r>
        <w:t xml:space="preserve">                   </w:t>
      </w:r>
      <w:r w:rsidRPr="00A06215">
        <w:t xml:space="preserve">w semestrze letnim przyjmuje się </w:t>
      </w:r>
      <w:r>
        <w:t>dzień 15 marca.</w:t>
      </w:r>
    </w:p>
    <w:p w:rsidR="006F616E" w:rsidRDefault="006F616E" w:rsidP="00ED7A5E">
      <w:pPr>
        <w:numPr>
          <w:ilvl w:val="0"/>
          <w:numId w:val="4"/>
        </w:numPr>
        <w:tabs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</w:pPr>
      <w:r>
        <w:t>Wnioski złożone po tym terminie będą rozpatrywane od następnego miesiąca po miesiącu, w którym złożono dokumenty, bez prawa do wyrównania świadczeń.</w:t>
      </w:r>
    </w:p>
    <w:p w:rsidR="006F616E" w:rsidRPr="00A06215" w:rsidRDefault="006F616E" w:rsidP="003D2B3E">
      <w:pPr>
        <w:autoSpaceDE w:val="0"/>
        <w:autoSpaceDN w:val="0"/>
        <w:adjustRightInd w:val="0"/>
        <w:jc w:val="both"/>
      </w:pPr>
    </w:p>
    <w:p w:rsidR="006F616E" w:rsidRPr="0031789F" w:rsidRDefault="006F616E" w:rsidP="0031789F">
      <w:pPr>
        <w:autoSpaceDE w:val="0"/>
        <w:autoSpaceDN w:val="0"/>
        <w:adjustRightInd w:val="0"/>
        <w:spacing w:line="360" w:lineRule="auto"/>
        <w:jc w:val="center"/>
      </w:pPr>
      <w:r>
        <w:t xml:space="preserve">§ 5 </w:t>
      </w:r>
    </w:p>
    <w:p w:rsidR="006F616E" w:rsidRPr="00FE6685" w:rsidRDefault="006F616E" w:rsidP="0031789F">
      <w:pPr>
        <w:numPr>
          <w:ilvl w:val="0"/>
          <w:numId w:val="17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</w:pPr>
      <w:r w:rsidRPr="002F1D82">
        <w:rPr>
          <w:bCs/>
        </w:rPr>
        <w:t>Student studiujący równocześnie na kilku kierunkach studiów</w:t>
      </w:r>
      <w:r>
        <w:t xml:space="preserve"> może otrzymywać stypendium socjalne, stypendium specjalne dla osób niepełnosprawnych, zapomogę, </w:t>
      </w:r>
      <w:r w:rsidRPr="00FE6685">
        <w:t xml:space="preserve">stypendium </w:t>
      </w:r>
      <w:r>
        <w:t>Rektora</w:t>
      </w:r>
      <w:r w:rsidRPr="00FE6685">
        <w:t xml:space="preserve"> dla najl</w:t>
      </w:r>
      <w:r>
        <w:t>epszych studentów i stypendium M</w:t>
      </w:r>
      <w:r w:rsidRPr="00FE6685">
        <w:t xml:space="preserve">inistra za wybitne </w:t>
      </w:r>
      <w:r w:rsidRPr="002F1D82">
        <w:t xml:space="preserve">osiągnięcia </w:t>
      </w:r>
      <w:r w:rsidRPr="002F1D82">
        <w:rPr>
          <w:bCs/>
        </w:rPr>
        <w:t>tylko na jednym z kierunków</w:t>
      </w:r>
      <w:r w:rsidRPr="00FE6685">
        <w:t>, według własnego wyboru.</w:t>
      </w:r>
    </w:p>
    <w:p w:rsidR="006F616E" w:rsidRPr="00FE6685" w:rsidRDefault="006F616E" w:rsidP="0031789F">
      <w:pPr>
        <w:numPr>
          <w:ilvl w:val="0"/>
          <w:numId w:val="17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</w:pPr>
      <w:r w:rsidRPr="00FE6685">
        <w:t>Student jest zobowiązany do złożenia oświadczenia o niepobieraniu świadczeń pomocy materialnej na innym kierunku studiów.</w:t>
      </w:r>
    </w:p>
    <w:p w:rsidR="006F616E" w:rsidRDefault="006F616E" w:rsidP="0031789F">
      <w:pPr>
        <w:numPr>
          <w:ilvl w:val="0"/>
          <w:numId w:val="17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</w:pPr>
      <w:r w:rsidRPr="00FE6685">
        <w:t>Studentowi, który po ukończeniu jednego kierunku studiów kontynuuje naukę na drugim kierunku studiów, stypendia o których mowa w §</w:t>
      </w:r>
      <w:r>
        <w:t xml:space="preserve"> </w:t>
      </w:r>
      <w:r w:rsidRPr="00FE6685">
        <w:t>1 ust</w:t>
      </w:r>
      <w:r>
        <w:t>.</w:t>
      </w:r>
      <w:r w:rsidRPr="00FE6685">
        <w:t xml:space="preserve"> 1 </w:t>
      </w:r>
      <w:r w:rsidRPr="00421B77">
        <w:t>nie przysługują,</w:t>
      </w:r>
      <w:r w:rsidRPr="00FE6685">
        <w:t xml:space="preserve"> </w:t>
      </w:r>
      <w:r>
        <w:t>chyba że kontynuuje on studia po ukończeniu studiów pierwszego stopnia w celu uzyskania tytułu zawodowego magistra, jednakże nie dłużej niż przez okres 3 lat.</w:t>
      </w:r>
    </w:p>
    <w:p w:rsidR="006F616E" w:rsidRPr="00FE6685" w:rsidRDefault="006F616E" w:rsidP="0031789F">
      <w:pPr>
        <w:numPr>
          <w:ilvl w:val="0"/>
          <w:numId w:val="17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</w:pPr>
      <w:r w:rsidRPr="002F1D82">
        <w:rPr>
          <w:bCs/>
        </w:rPr>
        <w:t>Łączna miesięczna wysokość stypendiów</w:t>
      </w:r>
      <w:r w:rsidRPr="002F1D82">
        <w:t xml:space="preserve"> o</w:t>
      </w:r>
      <w:r w:rsidRPr="00FE6685">
        <w:t xml:space="preserve"> których mowa w §</w:t>
      </w:r>
      <w:r>
        <w:t xml:space="preserve"> </w:t>
      </w:r>
      <w:r w:rsidRPr="00FE6685">
        <w:t>1 ust</w:t>
      </w:r>
      <w:r>
        <w:t>.</w:t>
      </w:r>
      <w:r w:rsidRPr="00FE6685">
        <w:t xml:space="preserve"> 1 pkt</w:t>
      </w:r>
      <w:r>
        <w:t>. 1-</w:t>
      </w:r>
      <w:r w:rsidRPr="00FE6685">
        <w:t xml:space="preserve">2 i 4 nie może być większa niż 90% najniższego wynagrodzenia zasadniczego asystenta ustalonego w przepisach o wynagrodzeniu nauczycieli akademickich. </w:t>
      </w:r>
    </w:p>
    <w:p w:rsidR="006F616E" w:rsidRPr="00FE6685" w:rsidRDefault="006F616E" w:rsidP="003D2B3E">
      <w:pPr>
        <w:autoSpaceDE w:val="0"/>
        <w:autoSpaceDN w:val="0"/>
        <w:adjustRightInd w:val="0"/>
      </w:pPr>
    </w:p>
    <w:p w:rsidR="006F616E" w:rsidRDefault="006F616E" w:rsidP="0031789F">
      <w:pPr>
        <w:autoSpaceDE w:val="0"/>
        <w:autoSpaceDN w:val="0"/>
        <w:adjustRightInd w:val="0"/>
        <w:spacing w:line="360" w:lineRule="auto"/>
        <w:jc w:val="center"/>
      </w:pPr>
      <w:r>
        <w:t xml:space="preserve">§ 6 </w:t>
      </w:r>
    </w:p>
    <w:p w:rsidR="006F616E" w:rsidRPr="00FE6685" w:rsidRDefault="006F616E" w:rsidP="0031789F">
      <w:pPr>
        <w:numPr>
          <w:ilvl w:val="0"/>
          <w:numId w:val="18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</w:pPr>
      <w:r w:rsidRPr="002F1D82">
        <w:rPr>
          <w:bCs/>
        </w:rPr>
        <w:t>Stypendium Ministra</w:t>
      </w:r>
      <w:r w:rsidRPr="00FE6685">
        <w:t xml:space="preserve"> za wybitne osiągnięcia przyznaje studentom </w:t>
      </w:r>
      <w:r>
        <w:t>Minister</w:t>
      </w:r>
      <w:r w:rsidRPr="00FE6685">
        <w:t xml:space="preserve"> właściwy do spraw s</w:t>
      </w:r>
      <w:r>
        <w:t>zkolnictwa wyższego na wniosek Rektora U</w:t>
      </w:r>
      <w:r w:rsidRPr="00FE6685">
        <w:t xml:space="preserve">czelni zaopiniowany przez </w:t>
      </w:r>
      <w:r>
        <w:t>Radę Wydziału</w:t>
      </w:r>
      <w:r w:rsidRPr="00FE6685">
        <w:t xml:space="preserve">. </w:t>
      </w:r>
    </w:p>
    <w:p w:rsidR="006F616E" w:rsidRDefault="006F616E" w:rsidP="0031789F">
      <w:pPr>
        <w:numPr>
          <w:ilvl w:val="0"/>
          <w:numId w:val="18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</w:pPr>
      <w:r>
        <w:t>Student może otrzymywać stypendium Ministra począwszy od drugiego roku studiów, za wyjątkiem przypadku studiowania na pierwszym roku studiów drugiego stopnia pod warunkiem, że studia drugiego stopnia podjął w terminie roku od ukończenia studiów pierwszego stopnia.</w:t>
      </w:r>
    </w:p>
    <w:p w:rsidR="006F616E" w:rsidRDefault="006F616E" w:rsidP="0031789F">
      <w:pPr>
        <w:numPr>
          <w:ilvl w:val="0"/>
          <w:numId w:val="18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</w:pPr>
      <w:r>
        <w:t>Szczegółowe warunki i tryb przyznawania oraz wypłacania stypendium Ministra, liczbę stypendiów i maksymalną wysokość tego stypendium oraz wzór wniosku o przyznanie takiego stypendium określa Minister w drodze rozporządzenia.</w:t>
      </w:r>
    </w:p>
    <w:p w:rsidR="006F616E" w:rsidRPr="00421B77" w:rsidRDefault="006F616E" w:rsidP="0031789F">
      <w:pPr>
        <w:numPr>
          <w:ilvl w:val="0"/>
          <w:numId w:val="18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</w:pPr>
      <w:r w:rsidRPr="00421B77">
        <w:t>Stypendium, o którym mowa w ust. 1 wypłacane jest jednorazowo.</w:t>
      </w:r>
    </w:p>
    <w:p w:rsidR="006F616E" w:rsidRDefault="006F616E" w:rsidP="003D2B3E">
      <w:pPr>
        <w:autoSpaceDE w:val="0"/>
        <w:autoSpaceDN w:val="0"/>
        <w:adjustRightInd w:val="0"/>
        <w:jc w:val="center"/>
      </w:pPr>
    </w:p>
    <w:p w:rsidR="006F616E" w:rsidRDefault="006F616E" w:rsidP="0031789F">
      <w:pPr>
        <w:autoSpaceDE w:val="0"/>
        <w:autoSpaceDN w:val="0"/>
        <w:adjustRightInd w:val="0"/>
        <w:spacing w:line="360" w:lineRule="auto"/>
        <w:jc w:val="center"/>
      </w:pPr>
      <w:r>
        <w:t xml:space="preserve">§ 7 </w:t>
      </w:r>
    </w:p>
    <w:p w:rsidR="006F616E" w:rsidRDefault="006F616E" w:rsidP="00C82BFB">
      <w:pPr>
        <w:numPr>
          <w:ilvl w:val="0"/>
          <w:numId w:val="19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  <w:rPr>
          <w:b/>
          <w:bCs/>
          <w:u w:val="single"/>
        </w:rPr>
      </w:pPr>
      <w:r>
        <w:t>Świadczenia pomocy materialnej, o których mowa w § 1 ust.1 pkt. 1 – 3 i 6 Regulaminu przyznawane są na wniosek studenta przez Dziekana.</w:t>
      </w:r>
    </w:p>
    <w:p w:rsidR="006F616E" w:rsidRPr="00C82BFB" w:rsidRDefault="006F616E" w:rsidP="00C82BFB">
      <w:pPr>
        <w:numPr>
          <w:ilvl w:val="0"/>
          <w:numId w:val="19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  <w:rPr>
          <w:b/>
          <w:bCs/>
          <w:u w:val="single"/>
        </w:rPr>
      </w:pPr>
      <w:r>
        <w:t xml:space="preserve"> Od decyzji Dziekana w sprawie stypendium socjalnego, stypendium specjalnego dla osób niepełnosprawnych oraz zapomogi przysługuje odwołanie do Rektora, składane                       w terminie czternastu dni od dnia otrzymania decyzji. </w:t>
      </w:r>
    </w:p>
    <w:p w:rsidR="006F616E" w:rsidRPr="00A06215" w:rsidRDefault="006F616E" w:rsidP="00FB009B">
      <w:pPr>
        <w:numPr>
          <w:ilvl w:val="0"/>
          <w:numId w:val="19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</w:pPr>
      <w:r w:rsidRPr="00C82BFB">
        <w:t xml:space="preserve">Na wniosek </w:t>
      </w:r>
      <w:r>
        <w:t>Przewodniczącego Samorządu Studenckiego, Dziekan lub Rektor przekazują uprawnienia w zakresie przyznawania stypendium socjalnego, stypendium specjalnego dla osób niepełnosprawnych, zapomogi oraz stypendium Rektora dla najlepszych studentów odpowiednio Wydziałowej Komisji Stypendialnej lub Odwoławczej Komisji Stypendialnej.</w:t>
      </w:r>
    </w:p>
    <w:p w:rsidR="006F616E" w:rsidRDefault="006F616E" w:rsidP="0031789F">
      <w:pPr>
        <w:autoSpaceDE w:val="0"/>
        <w:autoSpaceDN w:val="0"/>
        <w:adjustRightInd w:val="0"/>
        <w:spacing w:line="360" w:lineRule="auto"/>
        <w:jc w:val="center"/>
      </w:pPr>
      <w:r>
        <w:t>§ 8</w:t>
      </w:r>
    </w:p>
    <w:p w:rsidR="006F616E" w:rsidRDefault="006F616E" w:rsidP="0031789F">
      <w:pPr>
        <w:numPr>
          <w:ilvl w:val="0"/>
          <w:numId w:val="20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</w:pPr>
      <w:r w:rsidRPr="002F1D82">
        <w:rPr>
          <w:bCs/>
        </w:rPr>
        <w:t>Wydziałową Komisję Stypendialną</w:t>
      </w:r>
      <w:r>
        <w:t xml:space="preserve"> powołuje Dziekan.</w:t>
      </w:r>
    </w:p>
    <w:p w:rsidR="006F616E" w:rsidRDefault="006F616E" w:rsidP="0031789F">
      <w:pPr>
        <w:numPr>
          <w:ilvl w:val="0"/>
          <w:numId w:val="20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</w:pPr>
      <w:r>
        <w:t xml:space="preserve">W skład Wydziałowej Komisji Stypendialnej wchodzą: </w:t>
      </w:r>
    </w:p>
    <w:p w:rsidR="006F616E" w:rsidRDefault="006F616E" w:rsidP="000B59BB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line="360" w:lineRule="auto"/>
        <w:ind w:left="1080"/>
        <w:jc w:val="both"/>
      </w:pPr>
      <w:r>
        <w:t>przedstawiciele studentów odpowiedniego wydziału delegowani przez Przewodniczącego Samorządu Studenckiego w liczbie ustalonej przez Dziekana, którzy stanowią większość składu komisji,</w:t>
      </w:r>
    </w:p>
    <w:p w:rsidR="006F616E" w:rsidRDefault="006F616E" w:rsidP="000B59BB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line="360" w:lineRule="auto"/>
        <w:ind w:left="1080"/>
        <w:jc w:val="both"/>
      </w:pPr>
      <w:r>
        <w:t xml:space="preserve">pracownik Działu Spraw Studenckich. </w:t>
      </w:r>
    </w:p>
    <w:p w:rsidR="006F616E" w:rsidRDefault="006F616E" w:rsidP="0031789F">
      <w:pPr>
        <w:numPr>
          <w:ilvl w:val="0"/>
          <w:numId w:val="20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</w:pPr>
      <w:r>
        <w:t xml:space="preserve">Decyzje wydane przez Wydziałową Komisję Stypendialną podpisuje przewodniczący tej komisji lub działający z jego upoważnienia wiceprzewodniczący. </w:t>
      </w:r>
    </w:p>
    <w:p w:rsidR="006F616E" w:rsidRDefault="006F616E" w:rsidP="0031789F">
      <w:pPr>
        <w:numPr>
          <w:ilvl w:val="0"/>
          <w:numId w:val="20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</w:pPr>
      <w:r>
        <w:t xml:space="preserve">Nadzór nad działalnością Wydziałowej Komisji Stypendialnej sprawuje Dziekan. </w:t>
      </w:r>
    </w:p>
    <w:p w:rsidR="006F616E" w:rsidRDefault="006F616E" w:rsidP="003D2B3E">
      <w:pPr>
        <w:numPr>
          <w:ilvl w:val="0"/>
          <w:numId w:val="20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</w:pPr>
      <w:r>
        <w:t xml:space="preserve">W ramach nadzoru, o którym mowa w ust. 4 Dziekan może uchylić decyzję Wydziałowej Komisji Stypendialnej niezgodną z przepisami ustawy Prawo o szkolnictwie wyższym lub niniejszym Regulaminem. </w:t>
      </w:r>
    </w:p>
    <w:p w:rsidR="006F616E" w:rsidRDefault="006F616E" w:rsidP="00B566E6">
      <w:pPr>
        <w:autoSpaceDE w:val="0"/>
        <w:autoSpaceDN w:val="0"/>
        <w:adjustRightInd w:val="0"/>
        <w:spacing w:line="360" w:lineRule="auto"/>
        <w:jc w:val="center"/>
      </w:pPr>
      <w:r>
        <w:t xml:space="preserve">§ 9 </w:t>
      </w:r>
    </w:p>
    <w:p w:rsidR="006F616E" w:rsidRDefault="006F616E" w:rsidP="0031789F">
      <w:pPr>
        <w:numPr>
          <w:ilvl w:val="0"/>
          <w:numId w:val="21"/>
        </w:numPr>
        <w:tabs>
          <w:tab w:val="clear" w:pos="900"/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</w:pPr>
      <w:r w:rsidRPr="00B55E77">
        <w:rPr>
          <w:bCs/>
        </w:rPr>
        <w:t>Odwoławczą Komisję Stypendialną</w:t>
      </w:r>
      <w:r>
        <w:t xml:space="preserve"> powołuje Rektor. </w:t>
      </w:r>
    </w:p>
    <w:p w:rsidR="006F616E" w:rsidRDefault="006F616E" w:rsidP="0031789F">
      <w:pPr>
        <w:numPr>
          <w:ilvl w:val="0"/>
          <w:numId w:val="21"/>
        </w:numPr>
        <w:tabs>
          <w:tab w:val="clear" w:pos="900"/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</w:pPr>
      <w:r>
        <w:t xml:space="preserve">W skład Odwoławczej Komisji Stypendialnej wchodzą: </w:t>
      </w:r>
    </w:p>
    <w:p w:rsidR="006F616E" w:rsidRDefault="006F616E" w:rsidP="00075DBA">
      <w:pPr>
        <w:pStyle w:val="ListParagraph"/>
        <w:numPr>
          <w:ilvl w:val="1"/>
          <w:numId w:val="21"/>
        </w:numPr>
        <w:autoSpaceDE w:val="0"/>
        <w:autoSpaceDN w:val="0"/>
        <w:adjustRightInd w:val="0"/>
        <w:spacing w:line="360" w:lineRule="auto"/>
        <w:ind w:left="993" w:hanging="284"/>
        <w:jc w:val="both"/>
      </w:pPr>
      <w:r>
        <w:t>studenci delegowani przez Przewodniczącego Samorządu Studenckiego, którzy stanowią większość składu komisji,</w:t>
      </w:r>
    </w:p>
    <w:p w:rsidR="006F616E" w:rsidRDefault="006F616E" w:rsidP="0031789F">
      <w:pPr>
        <w:pStyle w:val="ListParagraph"/>
        <w:numPr>
          <w:ilvl w:val="1"/>
          <w:numId w:val="21"/>
        </w:numPr>
        <w:autoSpaceDE w:val="0"/>
        <w:autoSpaceDN w:val="0"/>
        <w:adjustRightInd w:val="0"/>
        <w:spacing w:line="360" w:lineRule="auto"/>
        <w:ind w:left="993" w:hanging="284"/>
        <w:jc w:val="both"/>
      </w:pPr>
      <w:r>
        <w:t xml:space="preserve">pracownik Działu Spraw Studenckich. </w:t>
      </w:r>
    </w:p>
    <w:p w:rsidR="006F616E" w:rsidRDefault="006F616E" w:rsidP="0031789F">
      <w:pPr>
        <w:numPr>
          <w:ilvl w:val="0"/>
          <w:numId w:val="21"/>
        </w:numPr>
        <w:tabs>
          <w:tab w:val="clear" w:pos="900"/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</w:pPr>
      <w:r>
        <w:t xml:space="preserve">Decyzje wydawane przez Odwoławczą Komisję Stypendialną podpisuje przewodniczący komisji lub działający z jego upoważnienia wiceprzewodniczący. </w:t>
      </w:r>
    </w:p>
    <w:p w:rsidR="006F616E" w:rsidRDefault="006F616E" w:rsidP="0031789F">
      <w:pPr>
        <w:numPr>
          <w:ilvl w:val="0"/>
          <w:numId w:val="21"/>
        </w:numPr>
        <w:tabs>
          <w:tab w:val="clear" w:pos="900"/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</w:pPr>
      <w:r>
        <w:t xml:space="preserve">Nadzór nad działalnością Odwoławczej Komisji Stypendialnej sprawuje Rektor. </w:t>
      </w:r>
    </w:p>
    <w:p w:rsidR="006F616E" w:rsidRDefault="006F616E" w:rsidP="003D2B3E">
      <w:pPr>
        <w:numPr>
          <w:ilvl w:val="0"/>
          <w:numId w:val="21"/>
        </w:numPr>
        <w:tabs>
          <w:tab w:val="clear" w:pos="900"/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</w:pPr>
      <w:r>
        <w:t xml:space="preserve">W ramach nadzoru, o którym mowa w ust. 4 Rektor może uchylić decyzję Odwoławczej Komisji Stypendialnej niezgodną z przepisami ustawy Prawo o szkolnictwie wyższym lub niniejszym Regulaminem. </w:t>
      </w:r>
    </w:p>
    <w:p w:rsidR="006F616E" w:rsidRDefault="006F616E" w:rsidP="0031789F">
      <w:pPr>
        <w:autoSpaceDE w:val="0"/>
        <w:autoSpaceDN w:val="0"/>
        <w:adjustRightInd w:val="0"/>
        <w:spacing w:line="360" w:lineRule="auto"/>
        <w:jc w:val="center"/>
      </w:pPr>
      <w:r>
        <w:t xml:space="preserve">§ 10 </w:t>
      </w:r>
    </w:p>
    <w:p w:rsidR="006F616E" w:rsidRDefault="006F616E" w:rsidP="0031789F">
      <w:pPr>
        <w:numPr>
          <w:ilvl w:val="0"/>
          <w:numId w:val="22"/>
        </w:numPr>
        <w:tabs>
          <w:tab w:val="clear" w:pos="900"/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</w:pPr>
      <w:r>
        <w:t xml:space="preserve">Wydziałowa Komisja Stypendialna i Odwoławcza Komisja Stypendialna wybierają ze swego składu: </w:t>
      </w:r>
    </w:p>
    <w:p w:rsidR="006F616E" w:rsidRDefault="006F616E" w:rsidP="0031789F">
      <w:pPr>
        <w:pStyle w:val="ListParagraph"/>
        <w:numPr>
          <w:ilvl w:val="1"/>
          <w:numId w:val="21"/>
        </w:numPr>
        <w:autoSpaceDE w:val="0"/>
        <w:autoSpaceDN w:val="0"/>
        <w:adjustRightInd w:val="0"/>
        <w:spacing w:line="360" w:lineRule="auto"/>
        <w:jc w:val="both"/>
      </w:pPr>
      <w:r>
        <w:t xml:space="preserve">przewodniczącego, </w:t>
      </w:r>
    </w:p>
    <w:p w:rsidR="006F616E" w:rsidRDefault="006F616E" w:rsidP="0031789F">
      <w:pPr>
        <w:pStyle w:val="ListParagraph"/>
        <w:numPr>
          <w:ilvl w:val="1"/>
          <w:numId w:val="21"/>
        </w:numPr>
        <w:autoSpaceDE w:val="0"/>
        <w:autoSpaceDN w:val="0"/>
        <w:adjustRightInd w:val="0"/>
        <w:spacing w:line="360" w:lineRule="auto"/>
        <w:jc w:val="both"/>
      </w:pPr>
      <w:r>
        <w:t>wiceprzewodniczącego,</w:t>
      </w:r>
    </w:p>
    <w:p w:rsidR="006F616E" w:rsidRDefault="006F616E" w:rsidP="0031789F">
      <w:pPr>
        <w:pStyle w:val="ListParagraph"/>
        <w:numPr>
          <w:ilvl w:val="1"/>
          <w:numId w:val="21"/>
        </w:numPr>
        <w:autoSpaceDE w:val="0"/>
        <w:autoSpaceDN w:val="0"/>
        <w:adjustRightInd w:val="0"/>
        <w:spacing w:line="360" w:lineRule="auto"/>
        <w:jc w:val="both"/>
      </w:pPr>
      <w:r>
        <w:t xml:space="preserve">sekretarza. </w:t>
      </w:r>
    </w:p>
    <w:p w:rsidR="006F616E" w:rsidRDefault="006F616E" w:rsidP="0031789F">
      <w:pPr>
        <w:numPr>
          <w:ilvl w:val="0"/>
          <w:numId w:val="22"/>
        </w:numPr>
        <w:tabs>
          <w:tab w:val="clear" w:pos="900"/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</w:pPr>
      <w:r>
        <w:t>Decyzje Wydziałowej Komisji Stypendialnej i Odwoławczej Komisji Stypendialnej podejmowane są zwykłą większością głosów.</w:t>
      </w:r>
    </w:p>
    <w:p w:rsidR="006F616E" w:rsidRDefault="006F616E" w:rsidP="003D2B3E">
      <w:pPr>
        <w:autoSpaceDE w:val="0"/>
        <w:autoSpaceDN w:val="0"/>
        <w:adjustRightInd w:val="0"/>
        <w:ind w:left="360"/>
        <w:jc w:val="both"/>
      </w:pPr>
    </w:p>
    <w:p w:rsidR="006F616E" w:rsidRDefault="006F616E" w:rsidP="00B566E6">
      <w:pPr>
        <w:numPr>
          <w:ilvl w:val="0"/>
          <w:numId w:val="12"/>
        </w:numPr>
        <w:autoSpaceDE w:val="0"/>
        <w:autoSpaceDN w:val="0"/>
        <w:adjustRightInd w:val="0"/>
        <w:spacing w:line="360" w:lineRule="auto"/>
        <w:jc w:val="center"/>
      </w:pPr>
      <w:r>
        <w:t>§ 11</w:t>
      </w:r>
    </w:p>
    <w:p w:rsidR="006F616E" w:rsidRPr="00657A62" w:rsidRDefault="006F616E" w:rsidP="003B1ED4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line="360" w:lineRule="auto"/>
        <w:jc w:val="both"/>
        <w:rPr>
          <w:u w:val="single"/>
        </w:rPr>
      </w:pPr>
      <w:r w:rsidRPr="00173FD2">
        <w:rPr>
          <w:bCs/>
        </w:rPr>
        <w:t>Stypendium Rektora dla najlepszych studentów</w:t>
      </w:r>
      <w:r w:rsidRPr="00FE6685">
        <w:t xml:space="preserve"> </w:t>
      </w:r>
      <w:r>
        <w:t xml:space="preserve">przyznawane jest na wniosek studenta przez Rektora </w:t>
      </w:r>
      <w:r w:rsidRPr="00173FD2">
        <w:rPr>
          <w:bCs/>
          <w:iCs/>
        </w:rPr>
        <w:t>(załącznik nr 1).</w:t>
      </w:r>
      <w:r>
        <w:rPr>
          <w:b/>
          <w:bCs/>
          <w:i/>
          <w:iCs/>
        </w:rPr>
        <w:t xml:space="preserve"> </w:t>
      </w:r>
      <w:r>
        <w:t>Stypendium Rektora przyznawane jest w liczbie nie większej niż 10% liczby studentów każdego kierunku studiów.</w:t>
      </w:r>
    </w:p>
    <w:p w:rsidR="006F616E" w:rsidRDefault="006F616E" w:rsidP="00EE21C8">
      <w:pPr>
        <w:numPr>
          <w:ilvl w:val="0"/>
          <w:numId w:val="27"/>
        </w:numPr>
        <w:autoSpaceDE w:val="0"/>
        <w:autoSpaceDN w:val="0"/>
        <w:adjustRightInd w:val="0"/>
        <w:spacing w:line="360" w:lineRule="auto"/>
        <w:jc w:val="both"/>
      </w:pPr>
      <w:r>
        <w:t>Stypendium Rektora</w:t>
      </w:r>
      <w:r w:rsidRPr="00075DBA">
        <w:t xml:space="preserve"> dla najlepszych studentów </w:t>
      </w:r>
      <w:r>
        <w:t xml:space="preserve">student może otrzymywać począwszy od drugiego roku studiów, za wyjątkiem przypadku studiowania na pierwszym roku studiów drugiego stopnia, pod warunkiem, że studia drugiego stopnia podjął w </w:t>
      </w:r>
      <w:r w:rsidRPr="00FE6685">
        <w:t>terminie</w:t>
      </w:r>
      <w:r>
        <w:rPr>
          <w:b/>
          <w:bCs/>
          <w:color w:val="FF0000"/>
        </w:rPr>
        <w:t xml:space="preserve"> </w:t>
      </w:r>
      <w:r>
        <w:t>roku od ukończenia studiów pierwszego stopnia.</w:t>
      </w:r>
    </w:p>
    <w:p w:rsidR="006F616E" w:rsidRPr="00075DBA" w:rsidRDefault="006F616E" w:rsidP="00075DBA">
      <w:pPr>
        <w:numPr>
          <w:ilvl w:val="0"/>
          <w:numId w:val="27"/>
        </w:numPr>
        <w:autoSpaceDE w:val="0"/>
        <w:autoSpaceDN w:val="0"/>
        <w:adjustRightInd w:val="0"/>
        <w:spacing w:line="360" w:lineRule="auto"/>
        <w:jc w:val="both"/>
      </w:pPr>
      <w:r>
        <w:t>Od decyzji</w:t>
      </w:r>
      <w:r w:rsidRPr="00075DBA">
        <w:t xml:space="preserve"> </w:t>
      </w:r>
      <w:r>
        <w:t>Rektora</w:t>
      </w:r>
      <w:r w:rsidRPr="00075DBA">
        <w:t xml:space="preserve"> w sprawie stypendium dla najlepszych studentów przysługuje wniosek o ponowne rozpatrzenie sprawy.</w:t>
      </w:r>
    </w:p>
    <w:p w:rsidR="006F616E" w:rsidRPr="00273025" w:rsidRDefault="006F616E" w:rsidP="00EE21C8">
      <w:pPr>
        <w:numPr>
          <w:ilvl w:val="0"/>
          <w:numId w:val="27"/>
        </w:numPr>
        <w:autoSpaceDE w:val="0"/>
        <w:autoSpaceDN w:val="0"/>
        <w:adjustRightInd w:val="0"/>
        <w:spacing w:line="360" w:lineRule="auto"/>
        <w:jc w:val="both"/>
        <w:rPr>
          <w:strike/>
        </w:rPr>
      </w:pPr>
      <w:r w:rsidRPr="00FE0226">
        <w:t xml:space="preserve">Przedziały ocen </w:t>
      </w:r>
      <w:r>
        <w:t xml:space="preserve">i określenie osiągnięć </w:t>
      </w:r>
      <w:r w:rsidRPr="00FE0226">
        <w:t xml:space="preserve">oraz wysokości stawek stypendium </w:t>
      </w:r>
      <w:r>
        <w:t xml:space="preserve">Rektora dla najlepszych studentów </w:t>
      </w:r>
      <w:r w:rsidRPr="00FE0226">
        <w:t xml:space="preserve">ustala na dany rok akademicki </w:t>
      </w:r>
      <w:r>
        <w:t>Rektor</w:t>
      </w:r>
      <w:r w:rsidRPr="00FE0226">
        <w:t xml:space="preserve"> </w:t>
      </w:r>
      <w:r>
        <w:t>w porozumieniu</w:t>
      </w:r>
      <w:r w:rsidRPr="00FE0226">
        <w:t xml:space="preserve"> </w:t>
      </w:r>
      <w:r>
        <w:t xml:space="preserve">                   </w:t>
      </w:r>
      <w:r w:rsidRPr="00FE0226">
        <w:t xml:space="preserve">z </w:t>
      </w:r>
      <w:r>
        <w:t>Przewodniczącym</w:t>
      </w:r>
      <w:r w:rsidRPr="00FE0226">
        <w:t xml:space="preserve"> </w:t>
      </w:r>
      <w:r>
        <w:t>Samorządu Studenckiego.</w:t>
      </w:r>
    </w:p>
    <w:p w:rsidR="006F616E" w:rsidRPr="00FE6685" w:rsidRDefault="006F616E" w:rsidP="00EE21C8">
      <w:pPr>
        <w:numPr>
          <w:ilvl w:val="0"/>
          <w:numId w:val="27"/>
        </w:numPr>
        <w:autoSpaceDE w:val="0"/>
        <w:autoSpaceDN w:val="0"/>
        <w:adjustRightInd w:val="0"/>
        <w:spacing w:line="360" w:lineRule="auto"/>
        <w:jc w:val="both"/>
        <w:rPr>
          <w:strike/>
        </w:rPr>
      </w:pPr>
      <w:r w:rsidRPr="00FE6685">
        <w:t xml:space="preserve">Student może równocześnie otrzymywać stypendium </w:t>
      </w:r>
      <w:r>
        <w:t>Rektora</w:t>
      </w:r>
      <w:r w:rsidRPr="00FE6685">
        <w:t xml:space="preserve"> dla najlepszych studentów </w:t>
      </w:r>
      <w:r>
        <w:t xml:space="preserve"> </w:t>
      </w:r>
      <w:r w:rsidRPr="00FE6685">
        <w:t xml:space="preserve">i stypendium </w:t>
      </w:r>
      <w:r>
        <w:t>M</w:t>
      </w:r>
      <w:r w:rsidRPr="00FE6685">
        <w:t xml:space="preserve">inistra za wybitne osiągnięcia. Otrzymanie tych stypendiów nie wyklucza prawa studenta do świadczeń pomocy materialnej oraz prawa do otrzymywania stypendium przyznawanego przez </w:t>
      </w:r>
      <w:r>
        <w:t>organy</w:t>
      </w:r>
      <w:r w:rsidRPr="00FE6685">
        <w:t xml:space="preserve"> samorządu terytorialnego oraz pracodawców,</w:t>
      </w:r>
      <w:r>
        <w:t xml:space="preserve">            </w:t>
      </w:r>
      <w:r w:rsidRPr="00FE6685">
        <w:t xml:space="preserve"> a także pochodzących ze środków funduszy strukturalnych Unii Europejskiej.</w:t>
      </w:r>
    </w:p>
    <w:p w:rsidR="006F616E" w:rsidRPr="00FE0226" w:rsidRDefault="006F616E" w:rsidP="003D2B3E">
      <w:pPr>
        <w:autoSpaceDE w:val="0"/>
        <w:autoSpaceDN w:val="0"/>
        <w:adjustRightInd w:val="0"/>
        <w:ind w:left="360"/>
        <w:jc w:val="both"/>
        <w:rPr>
          <w:strike/>
        </w:rPr>
      </w:pPr>
    </w:p>
    <w:p w:rsidR="006F616E" w:rsidRDefault="006F616E" w:rsidP="00B566E6">
      <w:pPr>
        <w:autoSpaceDE w:val="0"/>
        <w:autoSpaceDN w:val="0"/>
        <w:adjustRightInd w:val="0"/>
        <w:spacing w:line="360" w:lineRule="auto"/>
        <w:jc w:val="center"/>
      </w:pPr>
      <w:r>
        <w:t>§ 12</w:t>
      </w:r>
    </w:p>
    <w:p w:rsidR="006F616E" w:rsidRPr="00DA5371" w:rsidRDefault="006F616E" w:rsidP="0031789F">
      <w:pPr>
        <w:numPr>
          <w:ilvl w:val="0"/>
          <w:numId w:val="23"/>
        </w:numPr>
        <w:tabs>
          <w:tab w:val="clear" w:pos="900"/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  <w:rPr>
          <w:b/>
          <w:bCs/>
          <w:i/>
          <w:iCs/>
          <w:color w:val="0070C0"/>
          <w:u w:val="single"/>
        </w:rPr>
      </w:pPr>
      <w:r w:rsidRPr="00173FD2">
        <w:rPr>
          <w:bCs/>
        </w:rPr>
        <w:t>Stypendium socjalne</w:t>
      </w:r>
      <w:r>
        <w:t xml:space="preserve"> ma prawo otrzymać student znajdujący się w trudnej sytuacji materialnej, </w:t>
      </w:r>
      <w:r w:rsidRPr="00FE6685">
        <w:t>składając w Dziale Spraw Studenckich wniosek</w:t>
      </w:r>
      <w:r w:rsidRPr="00FE6685">
        <w:rPr>
          <w:b/>
          <w:bCs/>
        </w:rPr>
        <w:t xml:space="preserve"> </w:t>
      </w:r>
      <w:r w:rsidRPr="00173FD2">
        <w:rPr>
          <w:bCs/>
          <w:iCs/>
        </w:rPr>
        <w:t>(załącznik nr 2),</w:t>
      </w:r>
      <w:r w:rsidRPr="00DA5371">
        <w:rPr>
          <w:b/>
          <w:bCs/>
          <w:color w:val="0070C0"/>
        </w:rPr>
        <w:t xml:space="preserve"> </w:t>
      </w:r>
      <w:r w:rsidRPr="00FE6685">
        <w:t>oświadczenie o niepobieraniu stypendium na innym kierunku lub innej uczelni</w:t>
      </w:r>
      <w:r>
        <w:rPr>
          <w:b/>
          <w:bCs/>
          <w:color w:val="FF0000"/>
        </w:rPr>
        <w:t xml:space="preserve"> </w:t>
      </w:r>
      <w:r w:rsidRPr="00173FD2">
        <w:rPr>
          <w:bCs/>
          <w:iCs/>
        </w:rPr>
        <w:t>(załącznik nr 4),</w:t>
      </w:r>
      <w:r w:rsidRPr="00173FD2">
        <w:rPr>
          <w:bCs/>
        </w:rPr>
        <w:t xml:space="preserve"> </w:t>
      </w:r>
      <w:r w:rsidRPr="00FE6685">
        <w:t>wraz z  niezbędnymi dokumentami, których wykaz stanowi</w:t>
      </w:r>
      <w:r w:rsidRPr="00FE6685">
        <w:rPr>
          <w:b/>
          <w:bCs/>
        </w:rPr>
        <w:t xml:space="preserve"> </w:t>
      </w:r>
      <w:r w:rsidRPr="00173FD2">
        <w:rPr>
          <w:bCs/>
          <w:iCs/>
        </w:rPr>
        <w:t>(załącznik nr 3).</w:t>
      </w:r>
    </w:p>
    <w:p w:rsidR="006F616E" w:rsidRPr="00FE6685" w:rsidRDefault="006F616E" w:rsidP="0031789F">
      <w:pPr>
        <w:numPr>
          <w:ilvl w:val="0"/>
          <w:numId w:val="23"/>
        </w:numPr>
        <w:tabs>
          <w:tab w:val="clear" w:pos="900"/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</w:pPr>
      <w:r>
        <w:t xml:space="preserve">Wysokość dochodu na osobę w rodzinie uprawniająca studenta do ubiegania się                     o stypendium socjalne ustala Rektor w porozumieniu z Przewodniczącym Samorządu Studenckiego, z tym że miesięczna wysokość tego dochodu nie może być niższa niż </w:t>
      </w:r>
      <w:r w:rsidRPr="00FE6685">
        <w:t>1,30 kwoty, o której mowa w art. 8 ust. 1 pkt</w:t>
      </w:r>
      <w:r>
        <w:t>.</w:t>
      </w:r>
      <w:r w:rsidRPr="00FE6685">
        <w:t xml:space="preserve"> 2 ustawy z dnia 12 marca 2004 r. o pomocy społecznej (Dz. U. z 2009</w:t>
      </w:r>
      <w:r>
        <w:t xml:space="preserve"> </w:t>
      </w:r>
      <w:r w:rsidRPr="00FE6685">
        <w:t>r. Nr 175 poz. 1362, z póź</w:t>
      </w:r>
      <w:r>
        <w:t>n</w:t>
      </w:r>
      <w:r w:rsidRPr="00FE6685">
        <w:t>. zm.) oraz wyższa niż 1,30 sumy kwot określonych w art. 5 ust. 1 i art. 6 ust. 2 pkt</w:t>
      </w:r>
      <w:r>
        <w:t>.</w:t>
      </w:r>
      <w:r w:rsidRPr="00FE6685">
        <w:t xml:space="preserve"> 3 ustawy z dnia 28 listopada 2003 r. </w:t>
      </w:r>
      <w:r>
        <w:t xml:space="preserve">              </w:t>
      </w:r>
      <w:r w:rsidRPr="00FE6685">
        <w:t>o świadczeniach rodzinnych (Dz. U. z 2006</w:t>
      </w:r>
      <w:r>
        <w:t xml:space="preserve"> </w:t>
      </w:r>
      <w:r w:rsidRPr="00FE6685">
        <w:t xml:space="preserve">r. Nr 139 poz. 992 z późn. zm.). </w:t>
      </w:r>
    </w:p>
    <w:p w:rsidR="006F616E" w:rsidRDefault="006F616E" w:rsidP="0031789F">
      <w:pPr>
        <w:numPr>
          <w:ilvl w:val="0"/>
          <w:numId w:val="23"/>
        </w:numPr>
        <w:tabs>
          <w:tab w:val="clear" w:pos="900"/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</w:pPr>
      <w:r>
        <w:t xml:space="preserve">Przy ustalaniu wysokości dochodu uprawniającego studenta do ubiegania się                            o stypendium socjalne, uwzględnia się dochody osiągane przez: </w:t>
      </w:r>
    </w:p>
    <w:p w:rsidR="006F616E" w:rsidRDefault="006F616E" w:rsidP="0031789F">
      <w:pPr>
        <w:pStyle w:val="ListParagraph"/>
        <w:numPr>
          <w:ilvl w:val="1"/>
          <w:numId w:val="23"/>
        </w:numPr>
        <w:autoSpaceDE w:val="0"/>
        <w:autoSpaceDN w:val="0"/>
        <w:adjustRightInd w:val="0"/>
        <w:spacing w:line="360" w:lineRule="auto"/>
        <w:ind w:left="1276" w:hanging="425"/>
        <w:jc w:val="both"/>
      </w:pPr>
      <w:r>
        <w:t xml:space="preserve">studenta, </w:t>
      </w:r>
    </w:p>
    <w:p w:rsidR="006F616E" w:rsidRDefault="006F616E" w:rsidP="0031789F">
      <w:pPr>
        <w:pStyle w:val="ListParagraph"/>
        <w:numPr>
          <w:ilvl w:val="1"/>
          <w:numId w:val="23"/>
        </w:numPr>
        <w:autoSpaceDE w:val="0"/>
        <w:autoSpaceDN w:val="0"/>
        <w:adjustRightInd w:val="0"/>
        <w:spacing w:line="360" w:lineRule="auto"/>
        <w:ind w:left="1276" w:hanging="425"/>
        <w:jc w:val="both"/>
      </w:pPr>
      <w:r>
        <w:t xml:space="preserve">małżonka studenta, a także będące na utrzymaniu studenta lub jego małżonka dzieci niepełnoletnie, dzieci pobierające naukę do 26 roku życia, a jeżeli 26 rok życia przypada w ostatnim roku studiów, do ich ukończenia oraz dzieci niepełnosprawne bez względu na wiek, </w:t>
      </w:r>
    </w:p>
    <w:p w:rsidR="006F616E" w:rsidRDefault="006F616E" w:rsidP="0031789F">
      <w:pPr>
        <w:pStyle w:val="ListParagraph"/>
        <w:numPr>
          <w:ilvl w:val="1"/>
          <w:numId w:val="23"/>
        </w:numPr>
        <w:autoSpaceDE w:val="0"/>
        <w:autoSpaceDN w:val="0"/>
        <w:adjustRightInd w:val="0"/>
        <w:spacing w:line="360" w:lineRule="auto"/>
        <w:ind w:left="1276" w:hanging="425"/>
        <w:jc w:val="both"/>
      </w:pPr>
      <w:r>
        <w:t xml:space="preserve">rodziców, opiekunów prawnych, opiekunów faktycznych studenta i będące na ich utrzymaniu dzieci niepełnoletnie, dzieci pobierające naukę do 26 roku życia, a jeżeli 26 rok życia przypada w ostatnim roku studiów, do ich ukończenia, oraz dzieci niepełnosprawne bez względu na wiek. </w:t>
      </w:r>
    </w:p>
    <w:p w:rsidR="006F616E" w:rsidRDefault="006F616E" w:rsidP="0031789F">
      <w:pPr>
        <w:numPr>
          <w:ilvl w:val="0"/>
          <w:numId w:val="23"/>
        </w:numPr>
        <w:tabs>
          <w:tab w:val="clear" w:pos="900"/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</w:pPr>
      <w:r>
        <w:t xml:space="preserve">Miesięczną wysokość dochodu na osobę w rodzinie studenta uprawniającą do  stypendium socjalnego, ustala się na zasadach określonych w ustawie, o której mowa w ust. 2 niniejszego paragrafu z uwzględnieniem ust. 3 niniejszego paragrafu, z zastrzeżeniem, że do dochodu </w:t>
      </w:r>
      <w:r w:rsidRPr="00173FD2">
        <w:rPr>
          <w:bCs/>
        </w:rPr>
        <w:t>nie wlicza się:</w:t>
      </w:r>
      <w:r>
        <w:t xml:space="preserve"> </w:t>
      </w:r>
    </w:p>
    <w:p w:rsidR="006F616E" w:rsidRDefault="006F616E" w:rsidP="0031789F">
      <w:pPr>
        <w:numPr>
          <w:ilvl w:val="0"/>
          <w:numId w:val="8"/>
        </w:numPr>
        <w:tabs>
          <w:tab w:val="clear" w:pos="720"/>
          <w:tab w:val="num" w:pos="1260"/>
        </w:tabs>
        <w:autoSpaceDE w:val="0"/>
        <w:autoSpaceDN w:val="0"/>
        <w:adjustRightInd w:val="0"/>
        <w:spacing w:line="360" w:lineRule="auto"/>
        <w:ind w:left="1260"/>
        <w:jc w:val="both"/>
      </w:pPr>
      <w:r>
        <w:t xml:space="preserve">dochodów, o których mowa w ust. 3 pkt. 3 niniejszego paragrafu, jeżeli student jest samodzielny finansowo, </w:t>
      </w:r>
    </w:p>
    <w:p w:rsidR="006F616E" w:rsidRPr="00FE6685" w:rsidRDefault="006F616E" w:rsidP="0031789F">
      <w:pPr>
        <w:numPr>
          <w:ilvl w:val="0"/>
          <w:numId w:val="8"/>
        </w:numPr>
        <w:tabs>
          <w:tab w:val="clear" w:pos="720"/>
          <w:tab w:val="num" w:pos="1260"/>
        </w:tabs>
        <w:autoSpaceDE w:val="0"/>
        <w:autoSpaceDN w:val="0"/>
        <w:adjustRightInd w:val="0"/>
        <w:spacing w:line="360" w:lineRule="auto"/>
        <w:ind w:left="1260"/>
        <w:jc w:val="both"/>
      </w:pPr>
      <w:r w:rsidRPr="00FE6685">
        <w:t>świadczeń pomocy materialnej dla studentów i doktorantów otrzymywanych na po</w:t>
      </w:r>
      <w:r>
        <w:t>ds</w:t>
      </w:r>
      <w:r w:rsidRPr="00FE6685">
        <w:t>tawie ustawy Prawo o szkolnictwie wyższym</w:t>
      </w:r>
      <w:r>
        <w:t>,</w:t>
      </w:r>
      <w:r w:rsidRPr="00FE6685">
        <w:t xml:space="preserve"> </w:t>
      </w:r>
    </w:p>
    <w:p w:rsidR="006F616E" w:rsidRPr="00FE6685" w:rsidRDefault="006F616E" w:rsidP="0031789F">
      <w:pPr>
        <w:numPr>
          <w:ilvl w:val="0"/>
          <w:numId w:val="8"/>
        </w:numPr>
        <w:tabs>
          <w:tab w:val="clear" w:pos="720"/>
          <w:tab w:val="num" w:pos="1260"/>
        </w:tabs>
        <w:autoSpaceDE w:val="0"/>
        <w:autoSpaceDN w:val="0"/>
        <w:adjustRightInd w:val="0"/>
        <w:spacing w:line="360" w:lineRule="auto"/>
        <w:ind w:left="1260"/>
        <w:jc w:val="both"/>
      </w:pPr>
      <w:r w:rsidRPr="00FE6685">
        <w:t xml:space="preserve">stypendiów przyznawanych uczniom, studentom i doktorantom w ramach: </w:t>
      </w:r>
    </w:p>
    <w:p w:rsidR="006F616E" w:rsidRPr="00FE6685" w:rsidRDefault="006F616E" w:rsidP="0031789F">
      <w:pPr>
        <w:numPr>
          <w:ilvl w:val="0"/>
          <w:numId w:val="38"/>
        </w:numPr>
        <w:tabs>
          <w:tab w:val="clear" w:pos="720"/>
          <w:tab w:val="num" w:pos="1701"/>
        </w:tabs>
        <w:autoSpaceDE w:val="0"/>
        <w:autoSpaceDN w:val="0"/>
        <w:adjustRightInd w:val="0"/>
        <w:spacing w:line="360" w:lineRule="auto"/>
        <w:ind w:left="1701"/>
        <w:jc w:val="both"/>
      </w:pPr>
      <w:r w:rsidRPr="00FE6685">
        <w:t>funduszy strukturalnych Unii Europejskiej,</w:t>
      </w:r>
    </w:p>
    <w:p w:rsidR="006F616E" w:rsidRPr="00FE6685" w:rsidRDefault="006F616E" w:rsidP="0031789F">
      <w:pPr>
        <w:numPr>
          <w:ilvl w:val="0"/>
          <w:numId w:val="38"/>
        </w:numPr>
        <w:tabs>
          <w:tab w:val="clear" w:pos="720"/>
          <w:tab w:val="num" w:pos="1701"/>
        </w:tabs>
        <w:autoSpaceDE w:val="0"/>
        <w:autoSpaceDN w:val="0"/>
        <w:adjustRightInd w:val="0"/>
        <w:spacing w:line="360" w:lineRule="auto"/>
        <w:ind w:left="1701"/>
        <w:jc w:val="both"/>
      </w:pPr>
      <w:r w:rsidRPr="00FE6685">
        <w:t>niepodlegających zwrotowi pochodzących środków z pomocy udzielanej przez państwa członkowskie Europejskiego Porozumienia o Wolnym Handlu (EFTA)</w:t>
      </w:r>
      <w:r>
        <w:t>,</w:t>
      </w:r>
    </w:p>
    <w:p w:rsidR="006F616E" w:rsidRPr="00FE6685" w:rsidRDefault="006F616E" w:rsidP="0031789F">
      <w:pPr>
        <w:numPr>
          <w:ilvl w:val="0"/>
          <w:numId w:val="38"/>
        </w:numPr>
        <w:tabs>
          <w:tab w:val="clear" w:pos="720"/>
          <w:tab w:val="num" w:pos="1701"/>
        </w:tabs>
        <w:autoSpaceDE w:val="0"/>
        <w:autoSpaceDN w:val="0"/>
        <w:adjustRightInd w:val="0"/>
        <w:spacing w:line="360" w:lineRule="auto"/>
        <w:ind w:left="1701"/>
        <w:jc w:val="both"/>
      </w:pPr>
      <w:r w:rsidRPr="00FE6685">
        <w:t>umów międzynarodowych lub programów wykonawczych, sporządzanych do tych umów, albo międzynarodowych programów stypendialnych</w:t>
      </w:r>
      <w:r>
        <w:t>,</w:t>
      </w:r>
    </w:p>
    <w:p w:rsidR="006F616E" w:rsidRPr="00FE6685" w:rsidRDefault="006F616E" w:rsidP="0031789F">
      <w:pPr>
        <w:numPr>
          <w:ilvl w:val="0"/>
          <w:numId w:val="8"/>
        </w:numPr>
        <w:tabs>
          <w:tab w:val="clear" w:pos="720"/>
          <w:tab w:val="num" w:pos="1260"/>
        </w:tabs>
        <w:autoSpaceDE w:val="0"/>
        <w:autoSpaceDN w:val="0"/>
        <w:adjustRightInd w:val="0"/>
        <w:spacing w:line="360" w:lineRule="auto"/>
        <w:ind w:left="1260"/>
        <w:jc w:val="both"/>
      </w:pPr>
      <w:r w:rsidRPr="00FE6685">
        <w:t>świadczeń pomocy materialnej dla uczniów otrzymywanych na po</w:t>
      </w:r>
      <w:r>
        <w:t>ds</w:t>
      </w:r>
      <w:r w:rsidRPr="00FE6685">
        <w:t>tawie ustawy z dnia 7 września 1991 r. o systemie oświaty (Dz. U. z 2004r. Nr 256 poz. 2572 z póź</w:t>
      </w:r>
      <w:r>
        <w:t>n</w:t>
      </w:r>
      <w:r w:rsidRPr="00FE6685">
        <w:t>. zm.),</w:t>
      </w:r>
    </w:p>
    <w:p w:rsidR="006F616E" w:rsidRPr="00FE6685" w:rsidRDefault="006F616E" w:rsidP="004966FF">
      <w:pPr>
        <w:numPr>
          <w:ilvl w:val="0"/>
          <w:numId w:val="8"/>
        </w:numPr>
        <w:tabs>
          <w:tab w:val="clear" w:pos="720"/>
          <w:tab w:val="num" w:pos="1260"/>
        </w:tabs>
        <w:autoSpaceDE w:val="0"/>
        <w:autoSpaceDN w:val="0"/>
        <w:adjustRightInd w:val="0"/>
        <w:spacing w:line="360" w:lineRule="auto"/>
        <w:ind w:left="1260"/>
        <w:jc w:val="both"/>
      </w:pPr>
      <w:r w:rsidRPr="00FE6685">
        <w:t xml:space="preserve">świadczeń o których mowa w art. 173a, 173b, 199a i 200, ust. 1 ustawy Prawo </w:t>
      </w:r>
      <w:r>
        <w:t xml:space="preserve">         </w:t>
      </w:r>
      <w:r w:rsidRPr="00FE6685">
        <w:t>o szkolnictwie wyższym.</w:t>
      </w:r>
    </w:p>
    <w:p w:rsidR="006F616E" w:rsidRDefault="006F616E" w:rsidP="003D2B3E">
      <w:pPr>
        <w:pStyle w:val="ListParagraph"/>
        <w:numPr>
          <w:ilvl w:val="0"/>
          <w:numId w:val="23"/>
        </w:numPr>
        <w:tabs>
          <w:tab w:val="clear" w:pos="900"/>
          <w:tab w:val="left" w:pos="0"/>
          <w:tab w:val="num" w:pos="426"/>
        </w:tabs>
        <w:autoSpaceDE w:val="0"/>
        <w:autoSpaceDN w:val="0"/>
        <w:adjustRightInd w:val="0"/>
        <w:spacing w:line="360" w:lineRule="auto"/>
        <w:ind w:left="426" w:hanging="426"/>
        <w:jc w:val="both"/>
      </w:pPr>
      <w:r>
        <w:t xml:space="preserve">W przypadku, gdy do ustalania wysokości dochodu uprawniającego studenta do ubiegania się o stypendium socjalne, przyjmuje się dochód z prowadzenia </w:t>
      </w:r>
      <w:r w:rsidRPr="00D21E38">
        <w:t>gospodarstwa rolnego,</w:t>
      </w:r>
      <w:r>
        <w:t xml:space="preserve"> dochód ten ustala się na podstawie powierzchni użytków rolnych w hektarach przeliczeniowych i wysokości przeciętnego dochodu z pracy w indywidualnych gospodarstwach rolnych z </w:t>
      </w:r>
      <w:smartTag w:uri="urn:schemas-microsoft-com:office:smarttags" w:element="metricconverter">
        <w:smartTagPr>
          <w:attr w:name="ProductID" w:val="1 ha"/>
        </w:smartTagPr>
        <w:r>
          <w:t>1 ha</w:t>
        </w:r>
      </w:smartTag>
      <w:r>
        <w:t xml:space="preserve"> przeliczeniowego, ogłaszanego na podstawie art. 18 ustawy z dnia 15 listopada 1984 r. o podatku rolnym (Dz. U.  z 2006r, Nr 136 poz. 969,           z późn. zm.). W przypadku uzyskiwania dochodów z gospodarstwa rolnego oraz dochodów pozarolniczych dochody te sumuje się. </w:t>
      </w:r>
    </w:p>
    <w:p w:rsidR="006F616E" w:rsidRDefault="006F616E" w:rsidP="003D2B3E">
      <w:pPr>
        <w:pStyle w:val="ListParagraph"/>
        <w:tabs>
          <w:tab w:val="left" w:pos="0"/>
        </w:tabs>
        <w:autoSpaceDE w:val="0"/>
        <w:autoSpaceDN w:val="0"/>
        <w:adjustRightInd w:val="0"/>
        <w:ind w:left="0"/>
        <w:jc w:val="both"/>
      </w:pPr>
    </w:p>
    <w:p w:rsidR="006F616E" w:rsidRDefault="006F616E" w:rsidP="00B566E6">
      <w:pPr>
        <w:pStyle w:val="ListParagraph"/>
        <w:autoSpaceDE w:val="0"/>
        <w:autoSpaceDN w:val="0"/>
        <w:adjustRightInd w:val="0"/>
        <w:spacing w:line="360" w:lineRule="auto"/>
        <w:ind w:left="0"/>
        <w:jc w:val="center"/>
      </w:pPr>
      <w:r>
        <w:t>§ 13</w:t>
      </w:r>
    </w:p>
    <w:p w:rsidR="006F616E" w:rsidRPr="00173FD2" w:rsidRDefault="006F616E" w:rsidP="00657A62">
      <w:pPr>
        <w:pStyle w:val="ListParagraph"/>
        <w:numPr>
          <w:ilvl w:val="2"/>
          <w:numId w:val="8"/>
        </w:numPr>
        <w:tabs>
          <w:tab w:val="num" w:pos="426"/>
        </w:tabs>
        <w:autoSpaceDE w:val="0"/>
        <w:autoSpaceDN w:val="0"/>
        <w:adjustRightInd w:val="0"/>
        <w:spacing w:line="360" w:lineRule="auto"/>
        <w:ind w:hanging="2160"/>
        <w:jc w:val="both"/>
        <w:rPr>
          <w:bCs/>
        </w:rPr>
      </w:pPr>
      <w:r w:rsidRPr="00173FD2">
        <w:rPr>
          <w:bCs/>
        </w:rPr>
        <w:t>Utrata lub uzyskanie dochodu</w:t>
      </w:r>
    </w:p>
    <w:p w:rsidR="006F616E" w:rsidRDefault="006F616E" w:rsidP="00F33EA9">
      <w:pPr>
        <w:pStyle w:val="ListParagraph"/>
        <w:autoSpaceDE w:val="0"/>
        <w:autoSpaceDN w:val="0"/>
        <w:adjustRightInd w:val="0"/>
        <w:spacing w:line="360" w:lineRule="auto"/>
        <w:ind w:left="567"/>
        <w:jc w:val="both"/>
      </w:pPr>
      <w:r>
        <w:t xml:space="preserve">W przypadku utraty lub uzyskania dochodu prawo do stypendium ustala się na wniosek studenta </w:t>
      </w:r>
      <w:r w:rsidRPr="00173FD2">
        <w:t>– (</w:t>
      </w:r>
      <w:r w:rsidRPr="00173FD2">
        <w:rPr>
          <w:bCs/>
          <w:iCs/>
        </w:rPr>
        <w:t>załącznik nr 5</w:t>
      </w:r>
      <w:r w:rsidRPr="00173FD2">
        <w:t>)</w:t>
      </w:r>
      <w:r w:rsidRPr="00657A62">
        <w:rPr>
          <w:color w:val="0070C0"/>
        </w:rPr>
        <w:t xml:space="preserve"> </w:t>
      </w:r>
      <w:r>
        <w:t>na podstawie dochodu rodziny pomniejszonego o utracony dochód, a w przypadku uzyskania dochodu, prawo do stypendium ustala się na podstawie dochodu rodziny powiększonego o uzyskany dochód. Dotyczą one:</w:t>
      </w:r>
    </w:p>
    <w:p w:rsidR="006F616E" w:rsidRDefault="006F616E" w:rsidP="00BE6A17">
      <w:pPr>
        <w:pStyle w:val="ListParagraph"/>
        <w:numPr>
          <w:ilvl w:val="1"/>
          <w:numId w:val="23"/>
        </w:numPr>
        <w:autoSpaceDE w:val="0"/>
        <w:autoSpaceDN w:val="0"/>
        <w:adjustRightInd w:val="0"/>
        <w:spacing w:line="360" w:lineRule="auto"/>
        <w:jc w:val="both"/>
      </w:pPr>
      <w:r>
        <w:t>uzyskania bądź utraty prawa do urlopu wychowawczego,</w:t>
      </w:r>
    </w:p>
    <w:p w:rsidR="006F616E" w:rsidRDefault="006F616E" w:rsidP="00BE6A17">
      <w:pPr>
        <w:pStyle w:val="ListParagraph"/>
        <w:numPr>
          <w:ilvl w:val="1"/>
          <w:numId w:val="23"/>
        </w:numPr>
        <w:autoSpaceDE w:val="0"/>
        <w:autoSpaceDN w:val="0"/>
        <w:adjustRightInd w:val="0"/>
        <w:spacing w:line="360" w:lineRule="auto"/>
        <w:jc w:val="both"/>
      </w:pPr>
      <w:r>
        <w:t>uzyskania bądź utraty prawa do zasiłku lub stypendium dla bezrobotnych,</w:t>
      </w:r>
    </w:p>
    <w:p w:rsidR="006F616E" w:rsidRDefault="006F616E" w:rsidP="00BE6A17">
      <w:pPr>
        <w:pStyle w:val="ListParagraph"/>
        <w:numPr>
          <w:ilvl w:val="1"/>
          <w:numId w:val="23"/>
        </w:numPr>
        <w:autoSpaceDE w:val="0"/>
        <w:autoSpaceDN w:val="0"/>
        <w:adjustRightInd w:val="0"/>
        <w:spacing w:line="360" w:lineRule="auto"/>
        <w:jc w:val="both"/>
      </w:pPr>
      <w:r>
        <w:t>uzyskania bądź utraty zatrudnienia lub innej pracy zarobkowej,                              z wyłączeniem pracy wykonywanej na podstawie umowy o dzieło,</w:t>
      </w:r>
    </w:p>
    <w:p w:rsidR="006F616E" w:rsidRDefault="006F616E" w:rsidP="00BE6A17">
      <w:pPr>
        <w:pStyle w:val="ListParagraph"/>
        <w:numPr>
          <w:ilvl w:val="1"/>
          <w:numId w:val="23"/>
        </w:numPr>
        <w:autoSpaceDE w:val="0"/>
        <w:autoSpaceDN w:val="0"/>
        <w:adjustRightInd w:val="0"/>
        <w:spacing w:line="360" w:lineRule="auto"/>
        <w:jc w:val="both"/>
      </w:pPr>
      <w:r>
        <w:t>uzyskania bądź utraty zasiłku przedemerytalnego lub świadczenia przedemerytalnego, nauczycielskiego świadczenia kompensacyjnego, a także emerytury lub renty, renty rodzinnej lub renty socjalnej, z wyjątkiem rent przyznanych rolnikom w związku z przekazaniem lub dzierżawą gospodarstwa rolnego,</w:t>
      </w:r>
    </w:p>
    <w:p w:rsidR="006F616E" w:rsidRDefault="006F616E" w:rsidP="003D2B3E">
      <w:pPr>
        <w:pStyle w:val="ListParagraph"/>
        <w:numPr>
          <w:ilvl w:val="1"/>
          <w:numId w:val="23"/>
        </w:numPr>
        <w:autoSpaceDE w:val="0"/>
        <w:autoSpaceDN w:val="0"/>
        <w:adjustRightInd w:val="0"/>
        <w:spacing w:line="360" w:lineRule="auto"/>
        <w:jc w:val="both"/>
      </w:pPr>
      <w:r>
        <w:t>zarejestrowania bądź wyrejestrowania pozarolniczej działalności gospodarczej.</w:t>
      </w:r>
    </w:p>
    <w:p w:rsidR="006F616E" w:rsidRPr="00E11CD8" w:rsidRDefault="006F616E" w:rsidP="00B566E6">
      <w:pPr>
        <w:autoSpaceDE w:val="0"/>
        <w:autoSpaceDN w:val="0"/>
        <w:adjustRightInd w:val="0"/>
        <w:spacing w:line="360" w:lineRule="auto"/>
        <w:jc w:val="center"/>
      </w:pPr>
      <w:r w:rsidRPr="00E11CD8">
        <w:t xml:space="preserve">§ </w:t>
      </w:r>
      <w:r>
        <w:t>14</w:t>
      </w:r>
    </w:p>
    <w:p w:rsidR="006F616E" w:rsidRPr="00C74883" w:rsidRDefault="006F616E" w:rsidP="005546BB">
      <w:pPr>
        <w:pStyle w:val="ListParagraph"/>
        <w:numPr>
          <w:ilvl w:val="2"/>
          <w:numId w:val="8"/>
        </w:numPr>
        <w:tabs>
          <w:tab w:val="clear" w:pos="2160"/>
          <w:tab w:val="num" w:pos="426"/>
        </w:tabs>
        <w:autoSpaceDE w:val="0"/>
        <w:autoSpaceDN w:val="0"/>
        <w:adjustRightInd w:val="0"/>
        <w:spacing w:line="360" w:lineRule="auto"/>
        <w:ind w:left="426" w:hanging="426"/>
        <w:jc w:val="both"/>
      </w:pPr>
      <w:r w:rsidRPr="00173FD2">
        <w:rPr>
          <w:bCs/>
        </w:rPr>
        <w:t>Student jest samodzielny finansowo,</w:t>
      </w:r>
      <w:r w:rsidRPr="00C74883">
        <w:t xml:space="preserve"> jeżeli on lub jego małżonek spełnia łącznie następujące warunki: </w:t>
      </w:r>
    </w:p>
    <w:p w:rsidR="006F616E" w:rsidRDefault="006F616E" w:rsidP="00BF04D1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line="360" w:lineRule="auto"/>
        <w:jc w:val="both"/>
      </w:pPr>
      <w:r w:rsidRPr="00C74883">
        <w:t>posiada</w:t>
      </w:r>
      <w:r>
        <w:t xml:space="preserve">ł </w:t>
      </w:r>
      <w:r w:rsidRPr="00C74883">
        <w:t xml:space="preserve"> stałe źródło dochodów w ostatnim roku podatkowym</w:t>
      </w:r>
      <w:r>
        <w:t>,</w:t>
      </w:r>
    </w:p>
    <w:p w:rsidR="006F616E" w:rsidRDefault="006F616E" w:rsidP="00BF04D1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line="360" w:lineRule="auto"/>
        <w:jc w:val="both"/>
      </w:pPr>
      <w:r w:rsidRPr="00C74883">
        <w:t xml:space="preserve">posiada stałe źródło dochodów w roku bieżącym, </w:t>
      </w:r>
    </w:p>
    <w:p w:rsidR="006F616E" w:rsidRPr="00D21E38" w:rsidRDefault="006F616E" w:rsidP="005546BB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line="360" w:lineRule="auto"/>
        <w:ind w:left="1701" w:hanging="425"/>
        <w:jc w:val="both"/>
      </w:pPr>
      <w:r w:rsidRPr="00C74883">
        <w:t>jego miesięczny dochód w okresach, o których mowa w pkt</w:t>
      </w:r>
      <w:r>
        <w:t>.</w:t>
      </w:r>
      <w:r w:rsidRPr="00C74883">
        <w:t xml:space="preserve"> 1 i 2 nie jest</w:t>
      </w:r>
      <w:r w:rsidRPr="005546BB">
        <w:rPr>
          <w:b/>
          <w:bCs/>
        </w:rPr>
        <w:t xml:space="preserve"> </w:t>
      </w:r>
      <w:r w:rsidRPr="00D21E38">
        <w:t>mniejszy niż 1,30 sumy kwot określonych w art. 5 ust. 1 i art. 6 ust. 2 pkt</w:t>
      </w:r>
      <w:r>
        <w:t>.</w:t>
      </w:r>
      <w:r w:rsidRPr="00D21E38">
        <w:t xml:space="preserve"> 3 ustawy z dnia 28 listopada 2003</w:t>
      </w:r>
      <w:r>
        <w:t xml:space="preserve"> </w:t>
      </w:r>
      <w:r w:rsidRPr="00D21E38">
        <w:t>r. o świadczeniach rodzinnyc</w:t>
      </w:r>
      <w:r>
        <w:t>h,</w:t>
      </w:r>
    </w:p>
    <w:p w:rsidR="006F616E" w:rsidRDefault="006F616E" w:rsidP="003D2B3E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line="360" w:lineRule="auto"/>
        <w:ind w:left="1701" w:hanging="425"/>
        <w:jc w:val="both"/>
      </w:pPr>
      <w:r>
        <w:t xml:space="preserve">nie złożył oświadczenia o prowadzeniu wspólnego gospodarstwa domowego z rodzicami lub jednym z nich. </w:t>
      </w:r>
    </w:p>
    <w:p w:rsidR="006F616E" w:rsidRDefault="006F616E" w:rsidP="003D2B3E">
      <w:pPr>
        <w:pStyle w:val="ListParagraph"/>
        <w:autoSpaceDE w:val="0"/>
        <w:autoSpaceDN w:val="0"/>
        <w:adjustRightInd w:val="0"/>
        <w:ind w:left="1276"/>
        <w:jc w:val="both"/>
      </w:pPr>
    </w:p>
    <w:p w:rsidR="006F616E" w:rsidRDefault="006F616E" w:rsidP="0031789F">
      <w:pPr>
        <w:autoSpaceDE w:val="0"/>
        <w:autoSpaceDN w:val="0"/>
        <w:adjustRightInd w:val="0"/>
        <w:spacing w:line="360" w:lineRule="auto"/>
        <w:jc w:val="center"/>
      </w:pPr>
      <w:r>
        <w:t>§ 15</w:t>
      </w:r>
    </w:p>
    <w:p w:rsidR="006F616E" w:rsidRDefault="006F616E" w:rsidP="0031789F">
      <w:pPr>
        <w:numPr>
          <w:ilvl w:val="0"/>
          <w:numId w:val="24"/>
        </w:numPr>
        <w:tabs>
          <w:tab w:val="clear" w:pos="900"/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</w:pPr>
      <w:r w:rsidRPr="00173FD2">
        <w:rPr>
          <w:bCs/>
        </w:rPr>
        <w:t>Stypendium specjalne dla osób niepełnosprawnych</w:t>
      </w:r>
      <w:r>
        <w:t xml:space="preserve"> może otrzymać student z tytułu niepełnosprawności potwierdzonej orzeczeniem właściwego organu. Świadczenie to przyznawane jest na wniosek studenta </w:t>
      </w:r>
      <w:r w:rsidRPr="00173FD2">
        <w:rPr>
          <w:bCs/>
          <w:iCs/>
        </w:rPr>
        <w:t>(załącznik nr 1).</w:t>
      </w:r>
      <w:r w:rsidRPr="00EE21C8">
        <w:rPr>
          <w:color w:val="0070C0"/>
        </w:rPr>
        <w:t xml:space="preserve"> </w:t>
      </w:r>
    </w:p>
    <w:p w:rsidR="006F616E" w:rsidRDefault="006F616E" w:rsidP="0031789F">
      <w:pPr>
        <w:numPr>
          <w:ilvl w:val="0"/>
          <w:numId w:val="24"/>
        </w:numPr>
        <w:tabs>
          <w:tab w:val="clear" w:pos="900"/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</w:pPr>
      <w:r>
        <w:t>Przedziały i kwoty stypendium przyporządkowane tym przedziałom, ustala</w:t>
      </w:r>
      <w:r w:rsidRPr="00064E88">
        <w:t xml:space="preserve"> </w:t>
      </w:r>
      <w:r>
        <w:t xml:space="preserve">Rektor                    w porozumieniu z Przewodniczącym Samorządu Studenckiego na dany rok akademicki. </w:t>
      </w:r>
    </w:p>
    <w:p w:rsidR="006F616E" w:rsidRDefault="006F616E" w:rsidP="003D2B3E">
      <w:pPr>
        <w:autoSpaceDE w:val="0"/>
        <w:autoSpaceDN w:val="0"/>
        <w:adjustRightInd w:val="0"/>
      </w:pPr>
    </w:p>
    <w:p w:rsidR="006F616E" w:rsidRPr="0031789F" w:rsidRDefault="006F616E" w:rsidP="0031789F">
      <w:pPr>
        <w:autoSpaceDE w:val="0"/>
        <w:autoSpaceDN w:val="0"/>
        <w:adjustRightInd w:val="0"/>
        <w:spacing w:line="360" w:lineRule="auto"/>
        <w:jc w:val="center"/>
      </w:pPr>
      <w:r>
        <w:t>§ 16</w:t>
      </w:r>
    </w:p>
    <w:p w:rsidR="006F616E" w:rsidRPr="00657A62" w:rsidRDefault="006F616E" w:rsidP="0031789F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jc w:val="both"/>
        <w:rPr>
          <w:color w:val="0070C0"/>
        </w:rPr>
      </w:pPr>
      <w:r w:rsidRPr="00173FD2">
        <w:rPr>
          <w:bCs/>
        </w:rPr>
        <w:t>Stypendium socjalne w zwiększonej wysokości</w:t>
      </w:r>
      <w:r>
        <w:t xml:space="preserve"> może otrzymać student studiów stacjonarnych z tytułu zamieszkania w Domu Studenckim lub obiekcie innym niż Dom Studencki, jeżeli codzienny dojazd z miejsca stałego zamieszkania do uczelni uniemożliwiałby lub w znacznym stopniu utrudniał studiowanie, lub z tytułu zamieszkania z niepracującym małżonkiem lub dzieckiem studenta w Domu Studenckim lub obiekcie innym niż Dom Studencki</w:t>
      </w:r>
      <w:r w:rsidRPr="00173FD2">
        <w:t xml:space="preserve"> </w:t>
      </w:r>
      <w:r w:rsidRPr="00173FD2">
        <w:rPr>
          <w:bCs/>
          <w:iCs/>
        </w:rPr>
        <w:t>(załącznik nr 9).</w:t>
      </w:r>
    </w:p>
    <w:p w:rsidR="006F616E" w:rsidRDefault="006F616E" w:rsidP="003D2B3E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jc w:val="both"/>
      </w:pPr>
      <w:r>
        <w:t xml:space="preserve">Przedziały dochodu na jedną osobę w rodzinie i wysokość kwoty stypendium przyporządkowane tym przedziałom, ustala Rektor na dany rok akademicki                             w porozumieniu z Przewodniczącym Samorządu Studenckiego. </w:t>
      </w:r>
    </w:p>
    <w:p w:rsidR="006F616E" w:rsidRPr="003D2B3E" w:rsidRDefault="006F616E" w:rsidP="003D2B3E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6F616E" w:rsidRDefault="006F616E" w:rsidP="001608B9">
      <w:pPr>
        <w:autoSpaceDE w:val="0"/>
        <w:autoSpaceDN w:val="0"/>
        <w:adjustRightInd w:val="0"/>
        <w:spacing w:line="360" w:lineRule="auto"/>
        <w:jc w:val="center"/>
      </w:pPr>
      <w:r>
        <w:t>§ 17</w:t>
      </w:r>
    </w:p>
    <w:p w:rsidR="006F616E" w:rsidRDefault="006F616E" w:rsidP="001608B9">
      <w:pPr>
        <w:numPr>
          <w:ilvl w:val="0"/>
          <w:numId w:val="26"/>
        </w:numPr>
        <w:autoSpaceDE w:val="0"/>
        <w:autoSpaceDN w:val="0"/>
        <w:adjustRightInd w:val="0"/>
        <w:spacing w:line="360" w:lineRule="auto"/>
        <w:jc w:val="both"/>
      </w:pPr>
      <w:r>
        <w:t xml:space="preserve">Student ubiegający się o stypendium socjalne, </w:t>
      </w:r>
      <w:r w:rsidRPr="00F17B24">
        <w:t>stypendium</w:t>
      </w:r>
      <w:r>
        <w:t xml:space="preserve"> socjalne w zwiększonej wysokości z tytułu zamieszkania w Domu Studenta lub innym obiekcie oraz zapomogę zobowiązany jest udokumentować trudną sytuację materialną lub losową na podstawie zaświadczeń i oświadczeń o dochodach rodziny studenta oraz zaświadczeń o uczącym się rodzeństwie. </w:t>
      </w:r>
    </w:p>
    <w:p w:rsidR="006F616E" w:rsidRDefault="006F616E" w:rsidP="001608B9">
      <w:pPr>
        <w:numPr>
          <w:ilvl w:val="0"/>
          <w:numId w:val="26"/>
        </w:numPr>
        <w:autoSpaceDE w:val="0"/>
        <w:autoSpaceDN w:val="0"/>
        <w:adjustRightInd w:val="0"/>
        <w:spacing w:line="360" w:lineRule="auto"/>
        <w:jc w:val="both"/>
      </w:pPr>
      <w:r>
        <w:t xml:space="preserve">Dochód rodziny studenta ubiegającego się o ww. stypendia ustala się na podstawie zaświadczeń z urzędu skarbowego, potwierdzających dochód osiągnięty w roku kalendarzowym poprzedzającym </w:t>
      </w:r>
      <w:r w:rsidRPr="001040AA">
        <w:t>rok akademicki, na który przyznawane zostaje świadczenie,</w:t>
      </w:r>
      <w:r>
        <w:t xml:space="preserve"> złożonego wniosku o stypendium, a także pisemnego oświadczenia studenta o liczbie osób prowadzących wspólne gospodarstwo domowe oraz innych dokumentów potwierdzających uzyskany dochód. </w:t>
      </w:r>
    </w:p>
    <w:p w:rsidR="006F616E" w:rsidRPr="00BF04D1" w:rsidRDefault="006F616E" w:rsidP="001608B9">
      <w:pPr>
        <w:numPr>
          <w:ilvl w:val="0"/>
          <w:numId w:val="26"/>
        </w:numPr>
        <w:autoSpaceDE w:val="0"/>
        <w:autoSpaceDN w:val="0"/>
        <w:adjustRightInd w:val="0"/>
        <w:spacing w:line="360" w:lineRule="auto"/>
        <w:jc w:val="both"/>
      </w:pPr>
      <w:r w:rsidRPr="00BF04D1">
        <w:t xml:space="preserve">W uzasadnionych przypadkach, Wydziałowa Komisja Stypendialna lub Odwoławcza Komisja Stypendialna mogą zażądać doręczenia opinii jednostki w systemie pomocy społecznej odpowiedzialnej za ustalenie sytuacji dochodowej i majątkowej osób i rodzin, </w:t>
      </w:r>
      <w:r>
        <w:t xml:space="preserve">                 </w:t>
      </w:r>
      <w:r w:rsidRPr="00BF04D1">
        <w:t xml:space="preserve">i uwzględnić ją w postępowaniu (art. 179 ust. 8 ustawy Prawo o szkolnictwie wyższym). </w:t>
      </w:r>
    </w:p>
    <w:p w:rsidR="006F616E" w:rsidRDefault="006F616E" w:rsidP="001608B9">
      <w:pPr>
        <w:numPr>
          <w:ilvl w:val="0"/>
          <w:numId w:val="26"/>
        </w:numPr>
        <w:autoSpaceDE w:val="0"/>
        <w:autoSpaceDN w:val="0"/>
        <w:adjustRightInd w:val="0"/>
        <w:spacing w:line="360" w:lineRule="auto"/>
        <w:jc w:val="both"/>
      </w:pPr>
      <w:r>
        <w:t xml:space="preserve">Przy ocenie sytuacji materialnej studenta i rodziny studenckiej bierze się pod uwagę obowiązek alimentacyjny rodziców (opiekunów prawnych) wobec dzieci. </w:t>
      </w:r>
    </w:p>
    <w:p w:rsidR="006F616E" w:rsidRDefault="006F616E" w:rsidP="001608B9">
      <w:pPr>
        <w:numPr>
          <w:ilvl w:val="0"/>
          <w:numId w:val="26"/>
        </w:numPr>
        <w:autoSpaceDE w:val="0"/>
        <w:autoSpaceDN w:val="0"/>
        <w:adjustRightInd w:val="0"/>
        <w:spacing w:line="360" w:lineRule="auto"/>
        <w:jc w:val="both"/>
      </w:pPr>
      <w:r>
        <w:t xml:space="preserve">Fakt samodzielnego zamieszkiwania małżeństwa studenckiego lub studenta poza domem rodzinnym nie zwalnia ich rodzin od obowiązku alimentacyjnego w okresie studiów. Nie stanowi również podstawy do uznania dochodu tych studentów za zerowy. </w:t>
      </w:r>
    </w:p>
    <w:p w:rsidR="006F616E" w:rsidRDefault="006F616E" w:rsidP="001608B9">
      <w:pPr>
        <w:numPr>
          <w:ilvl w:val="0"/>
          <w:numId w:val="26"/>
        </w:numPr>
        <w:autoSpaceDE w:val="0"/>
        <w:autoSpaceDN w:val="0"/>
        <w:adjustRightInd w:val="0"/>
        <w:spacing w:line="360" w:lineRule="auto"/>
        <w:jc w:val="both"/>
      </w:pPr>
      <w:r>
        <w:t xml:space="preserve">Świadczenia pomocy materialnej przysługują studentowi, który nie utracił statusu studenta. Jeżeli student przebywa na urlopie, powtarza rok lub uzyskał warunkowy wpis na dany rok studiów może ubiegać się o następujące świadczenia pomocy materialnej: stypendium socjalne, stypendium socjalne w zwiększonej wysokości z tytułu zamieszkania w Domu Studenta lub innym obiekcie i specjalne dla niepełnosprawnych oraz zapomogę. </w:t>
      </w:r>
    </w:p>
    <w:p w:rsidR="006F616E" w:rsidRDefault="006F616E" w:rsidP="001608B9">
      <w:pPr>
        <w:numPr>
          <w:ilvl w:val="0"/>
          <w:numId w:val="26"/>
        </w:numPr>
        <w:autoSpaceDE w:val="0"/>
        <w:autoSpaceDN w:val="0"/>
        <w:adjustRightInd w:val="0"/>
        <w:spacing w:line="360" w:lineRule="auto"/>
        <w:jc w:val="both"/>
      </w:pPr>
      <w:r>
        <w:t xml:space="preserve">Studentowi, który przeniósł się z innej uczelni, przysługuje prawo ubiegania się o pomoc materialną na warunkach obowiązujących w </w:t>
      </w:r>
      <w:r w:rsidRPr="00A06215">
        <w:t>Uniwersytecie</w:t>
      </w:r>
      <w:r>
        <w:t xml:space="preserve"> Medycznym</w:t>
      </w:r>
      <w:r w:rsidRPr="00DC5642">
        <w:rPr>
          <w:b/>
          <w:bCs/>
        </w:rPr>
        <w:t>,</w:t>
      </w:r>
      <w:r>
        <w:t xml:space="preserve"> począwszy od następnego miesiąca, w którym otrzymał decyzję o przyjęciu na studia.</w:t>
      </w:r>
    </w:p>
    <w:p w:rsidR="006F616E" w:rsidRPr="003D2B3E" w:rsidRDefault="006F616E" w:rsidP="003D2B3E"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6F616E" w:rsidRDefault="006F616E" w:rsidP="001608B9">
      <w:pPr>
        <w:autoSpaceDE w:val="0"/>
        <w:autoSpaceDN w:val="0"/>
        <w:adjustRightInd w:val="0"/>
        <w:spacing w:line="360" w:lineRule="auto"/>
        <w:jc w:val="center"/>
      </w:pPr>
    </w:p>
    <w:p w:rsidR="006F616E" w:rsidRDefault="006F616E" w:rsidP="001608B9">
      <w:pPr>
        <w:autoSpaceDE w:val="0"/>
        <w:autoSpaceDN w:val="0"/>
        <w:adjustRightInd w:val="0"/>
        <w:spacing w:line="360" w:lineRule="auto"/>
        <w:jc w:val="center"/>
      </w:pPr>
    </w:p>
    <w:p w:rsidR="006F616E" w:rsidRDefault="006F616E" w:rsidP="001608B9">
      <w:pPr>
        <w:autoSpaceDE w:val="0"/>
        <w:autoSpaceDN w:val="0"/>
        <w:adjustRightInd w:val="0"/>
        <w:spacing w:line="360" w:lineRule="auto"/>
        <w:jc w:val="center"/>
      </w:pPr>
      <w:r>
        <w:t>§ 18</w:t>
      </w:r>
    </w:p>
    <w:p w:rsidR="006F616E" w:rsidRPr="00EE21C8" w:rsidRDefault="006F616E" w:rsidP="001608B9">
      <w:pPr>
        <w:numPr>
          <w:ilvl w:val="0"/>
          <w:numId w:val="30"/>
        </w:numPr>
        <w:autoSpaceDE w:val="0"/>
        <w:autoSpaceDN w:val="0"/>
        <w:adjustRightInd w:val="0"/>
        <w:spacing w:line="360" w:lineRule="auto"/>
        <w:jc w:val="both"/>
        <w:rPr>
          <w:u w:val="single"/>
        </w:rPr>
      </w:pPr>
      <w:r w:rsidRPr="00173FD2">
        <w:rPr>
          <w:bCs/>
        </w:rPr>
        <w:t>Zapomoga</w:t>
      </w:r>
      <w:r>
        <w:t xml:space="preserve"> może być przyznana studentowi, który z przyczyn losowych znalazł się przejściowo w trudnej sytuacji materialnej </w:t>
      </w:r>
      <w:r w:rsidRPr="00173FD2">
        <w:rPr>
          <w:bCs/>
          <w:iCs/>
        </w:rPr>
        <w:t>(załącznik nr 6).</w:t>
      </w:r>
    </w:p>
    <w:p w:rsidR="006F616E" w:rsidRDefault="006F616E" w:rsidP="001608B9">
      <w:pPr>
        <w:numPr>
          <w:ilvl w:val="0"/>
          <w:numId w:val="30"/>
        </w:numPr>
        <w:autoSpaceDE w:val="0"/>
        <w:autoSpaceDN w:val="0"/>
        <w:adjustRightInd w:val="0"/>
        <w:spacing w:line="360" w:lineRule="auto"/>
        <w:jc w:val="both"/>
      </w:pPr>
      <w:r>
        <w:t xml:space="preserve">Zapomogę przyznaje Wydziałowa Komisja Stypendialna na podstawie udokumentowanego wniosku studenta. </w:t>
      </w:r>
    </w:p>
    <w:p w:rsidR="006F616E" w:rsidRDefault="006F616E" w:rsidP="001608B9">
      <w:pPr>
        <w:numPr>
          <w:ilvl w:val="0"/>
          <w:numId w:val="30"/>
        </w:numPr>
        <w:autoSpaceDE w:val="0"/>
        <w:autoSpaceDN w:val="0"/>
        <w:adjustRightInd w:val="0"/>
        <w:spacing w:line="360" w:lineRule="auto"/>
        <w:jc w:val="both"/>
      </w:pPr>
      <w:r>
        <w:t>Pomoc, o której mowa w ust. 1 przyznawana jest w formie pieniężnej.</w:t>
      </w:r>
    </w:p>
    <w:p w:rsidR="006F616E" w:rsidRDefault="006F616E" w:rsidP="001608B9">
      <w:pPr>
        <w:numPr>
          <w:ilvl w:val="0"/>
          <w:numId w:val="30"/>
        </w:numPr>
        <w:autoSpaceDE w:val="0"/>
        <w:autoSpaceDN w:val="0"/>
        <w:adjustRightInd w:val="0"/>
        <w:spacing w:line="360" w:lineRule="auto"/>
        <w:jc w:val="both"/>
      </w:pPr>
      <w:r>
        <w:t xml:space="preserve">Student może otrzymać zapomogę dwa razy w roku akademickim, jednakże nie może być przyznana z tego samego tytułu. </w:t>
      </w:r>
    </w:p>
    <w:p w:rsidR="006F616E" w:rsidRDefault="006F616E" w:rsidP="001608B9">
      <w:pPr>
        <w:numPr>
          <w:ilvl w:val="0"/>
          <w:numId w:val="30"/>
        </w:numPr>
        <w:autoSpaceDE w:val="0"/>
        <w:autoSpaceDN w:val="0"/>
        <w:adjustRightInd w:val="0"/>
        <w:spacing w:line="360" w:lineRule="auto"/>
        <w:jc w:val="both"/>
      </w:pPr>
      <w:r>
        <w:t xml:space="preserve">Stawki zapomóg ustala corocznie na dany rok akademicki Rektor w porozumieniu                   z Przewodniczącym Samorządu Studenckiego. </w:t>
      </w:r>
    </w:p>
    <w:p w:rsidR="006F616E" w:rsidRPr="003D2B3E" w:rsidRDefault="006F616E" w:rsidP="003D2B3E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6F616E" w:rsidRDefault="006F616E" w:rsidP="0031789F">
      <w:pPr>
        <w:autoSpaceDE w:val="0"/>
        <w:autoSpaceDN w:val="0"/>
        <w:adjustRightInd w:val="0"/>
        <w:spacing w:line="360" w:lineRule="auto"/>
        <w:jc w:val="center"/>
      </w:pPr>
      <w:r>
        <w:t>§ 19</w:t>
      </w:r>
    </w:p>
    <w:p w:rsidR="006F616E" w:rsidRPr="003D2B3E" w:rsidRDefault="006F616E" w:rsidP="0031789F">
      <w:pPr>
        <w:numPr>
          <w:ilvl w:val="0"/>
          <w:numId w:val="29"/>
        </w:numPr>
        <w:autoSpaceDE w:val="0"/>
        <w:autoSpaceDN w:val="0"/>
        <w:adjustRightInd w:val="0"/>
        <w:spacing w:line="360" w:lineRule="auto"/>
        <w:jc w:val="both"/>
        <w:rPr>
          <w:spacing w:val="-2"/>
        </w:rPr>
      </w:pPr>
      <w:r w:rsidRPr="003D2B3E">
        <w:rPr>
          <w:spacing w:val="-2"/>
        </w:rPr>
        <w:t xml:space="preserve">Pierwszeństwo w uzyskaniu zakwaterowania w Domu Studenckim przysługuje studentowi studiów stacjonarnych, któremu codzienny dojazd do uczelni uniemożliwiłby lub </w:t>
      </w:r>
      <w:r>
        <w:rPr>
          <w:spacing w:val="-2"/>
        </w:rPr>
        <w:t xml:space="preserve">                     </w:t>
      </w:r>
      <w:r w:rsidRPr="003D2B3E">
        <w:rPr>
          <w:spacing w:val="-2"/>
        </w:rPr>
        <w:t xml:space="preserve">w znacznym stopniu utrudniał studiowanie i który znajduje się w trudnej sytuacji materialnej. </w:t>
      </w:r>
    </w:p>
    <w:p w:rsidR="006F616E" w:rsidRDefault="006F616E" w:rsidP="0031789F">
      <w:pPr>
        <w:numPr>
          <w:ilvl w:val="0"/>
          <w:numId w:val="29"/>
        </w:numPr>
        <w:autoSpaceDE w:val="0"/>
        <w:autoSpaceDN w:val="0"/>
        <w:adjustRightInd w:val="0"/>
        <w:spacing w:line="360" w:lineRule="auto"/>
        <w:jc w:val="both"/>
      </w:pPr>
      <w:r>
        <w:t>Przydziału miejsca w Domu Studenckim dokonuje Komisja powołana spośród Rady Mieszkańców i administracji Domu Studenta</w:t>
      </w:r>
    </w:p>
    <w:p w:rsidR="006F616E" w:rsidRDefault="006F616E" w:rsidP="0031789F">
      <w:pPr>
        <w:numPr>
          <w:ilvl w:val="0"/>
          <w:numId w:val="29"/>
        </w:numPr>
        <w:autoSpaceDE w:val="0"/>
        <w:autoSpaceDN w:val="0"/>
        <w:adjustRightInd w:val="0"/>
        <w:spacing w:line="360" w:lineRule="auto"/>
        <w:jc w:val="both"/>
      </w:pPr>
      <w:r>
        <w:t xml:space="preserve">Wysokość opłaty wnoszonej przez studenta za miejsce w Domu Studenckim ustala Prorektor ds. studenckich w porozumieniu z Przewodniczącym Samorządu Studenckiego. </w:t>
      </w:r>
    </w:p>
    <w:p w:rsidR="006F616E" w:rsidRPr="003D2B3E" w:rsidRDefault="006F616E" w:rsidP="003D2B3E"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6F616E" w:rsidRDefault="006F616E" w:rsidP="0031789F">
      <w:pPr>
        <w:autoSpaceDE w:val="0"/>
        <w:autoSpaceDN w:val="0"/>
        <w:adjustRightInd w:val="0"/>
        <w:spacing w:line="360" w:lineRule="auto"/>
        <w:jc w:val="center"/>
      </w:pPr>
      <w:r>
        <w:t>§ 20</w:t>
      </w:r>
    </w:p>
    <w:p w:rsidR="006F616E" w:rsidRDefault="006F616E" w:rsidP="0031789F">
      <w:pPr>
        <w:numPr>
          <w:ilvl w:val="0"/>
          <w:numId w:val="31"/>
        </w:numPr>
        <w:autoSpaceDE w:val="0"/>
        <w:autoSpaceDN w:val="0"/>
        <w:adjustRightInd w:val="0"/>
        <w:spacing w:line="360" w:lineRule="auto"/>
        <w:jc w:val="both"/>
      </w:pPr>
      <w:r>
        <w:t xml:space="preserve">Prawo do otrzymania świadczenia z funduszu pomocy materialnej ustaje w przypadku: </w:t>
      </w:r>
    </w:p>
    <w:p w:rsidR="006F616E" w:rsidRDefault="006F616E" w:rsidP="00412552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line="360" w:lineRule="auto"/>
        <w:jc w:val="both"/>
      </w:pPr>
      <w:r>
        <w:t xml:space="preserve">ukończenia studiów, </w:t>
      </w:r>
    </w:p>
    <w:p w:rsidR="006F616E" w:rsidRDefault="006F616E" w:rsidP="00412552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line="360" w:lineRule="auto"/>
        <w:jc w:val="both"/>
      </w:pPr>
      <w:r>
        <w:t xml:space="preserve">skreślenia z listy studentów, </w:t>
      </w:r>
    </w:p>
    <w:p w:rsidR="006F616E" w:rsidRDefault="006F616E" w:rsidP="00412552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line="360" w:lineRule="auto"/>
        <w:jc w:val="both"/>
      </w:pPr>
      <w:r>
        <w:t xml:space="preserve">zawieszenia w prawach studenta w wyniku prawomocnego orzeczenia komisji dyscyplinarnej dla studentów, </w:t>
      </w:r>
    </w:p>
    <w:p w:rsidR="006F616E" w:rsidRDefault="006F616E" w:rsidP="00412552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line="360" w:lineRule="auto"/>
        <w:jc w:val="both"/>
      </w:pPr>
      <w:r>
        <w:t xml:space="preserve">istotnej zmiany warunków na podstawie których przyznano studentowi pomoc materialną. </w:t>
      </w:r>
    </w:p>
    <w:p w:rsidR="006F616E" w:rsidRDefault="006F616E" w:rsidP="00412552">
      <w:pPr>
        <w:pStyle w:val="ListParagraph"/>
        <w:numPr>
          <w:ilvl w:val="0"/>
          <w:numId w:val="31"/>
        </w:numPr>
        <w:spacing w:line="360" w:lineRule="auto"/>
        <w:jc w:val="both"/>
      </w:pPr>
      <w:r>
        <w:t>Ustanie prawa do świadczeń w przypadku ukończenia studiów następuje od następnego miesiąca w którym ukończono studia, zaś w przypadkach określonych w ust. 1 pkt. 2 – 3, następuje od następnego miesiąca, w którym została wydana decyzja o skreśleniu z listy studentów lub zawieszeniu w prawach studenta, zaś w przypadku o którym mowa w ust. 1 pkt. 4 od następnego miesiąca, w którym nastąpiła istotna zmiana warunków na podstawie, której przyznano studentowi pomoc materialną. W przypadku pobierania stypendium bez powiadomienia o zmianie warunków, student zobowiązany jest do zwrotu pobranego bez uzasadnienia stypendium.</w:t>
      </w:r>
    </w:p>
    <w:p w:rsidR="006F616E" w:rsidRDefault="006F616E" w:rsidP="003D2B3E">
      <w:pPr>
        <w:pStyle w:val="ListParagraph"/>
        <w:spacing w:line="360" w:lineRule="auto"/>
        <w:ind w:left="0"/>
        <w:jc w:val="both"/>
      </w:pPr>
    </w:p>
    <w:p w:rsidR="006F616E" w:rsidRDefault="006F616E" w:rsidP="0031789F">
      <w:pPr>
        <w:spacing w:line="360" w:lineRule="auto"/>
        <w:ind w:left="360"/>
        <w:jc w:val="center"/>
      </w:pPr>
      <w:r>
        <w:t>§ 21</w:t>
      </w:r>
    </w:p>
    <w:p w:rsidR="006F616E" w:rsidRDefault="006F616E" w:rsidP="0031789F">
      <w:pPr>
        <w:numPr>
          <w:ilvl w:val="0"/>
          <w:numId w:val="32"/>
        </w:numPr>
        <w:autoSpaceDE w:val="0"/>
        <w:autoSpaceDN w:val="0"/>
        <w:adjustRightInd w:val="0"/>
        <w:spacing w:line="360" w:lineRule="auto"/>
        <w:jc w:val="both"/>
      </w:pPr>
      <w:r>
        <w:t xml:space="preserve">W sprawach nie uregulowanych w niniejszym Regulaminie stosuje się przepisy ustawy Prawo o szkolnictwie wyższym. </w:t>
      </w:r>
    </w:p>
    <w:p w:rsidR="006F616E" w:rsidRDefault="006F616E" w:rsidP="00264086">
      <w:pPr>
        <w:numPr>
          <w:ilvl w:val="0"/>
          <w:numId w:val="32"/>
        </w:numPr>
        <w:autoSpaceDE w:val="0"/>
        <w:autoSpaceDN w:val="0"/>
        <w:adjustRightInd w:val="0"/>
        <w:spacing w:line="360" w:lineRule="auto"/>
        <w:jc w:val="both"/>
      </w:pPr>
      <w:r>
        <w:t>Regulamin wchodzi w życie z dniem 01 października 2011 r. z wyjątkiem § 1 ust. 1 pkt. 5, który wejdzie od 01 października 2012 roku i z wyjątkiem załączników 1-9, które wchodzą w życie od 15.06.2011roku.</w:t>
      </w:r>
    </w:p>
    <w:p w:rsidR="006F616E" w:rsidRDefault="006F616E" w:rsidP="0031789F">
      <w:pPr>
        <w:autoSpaceDE w:val="0"/>
        <w:autoSpaceDN w:val="0"/>
        <w:adjustRightInd w:val="0"/>
        <w:spacing w:line="360" w:lineRule="auto"/>
        <w:jc w:val="both"/>
      </w:pPr>
    </w:p>
    <w:p w:rsidR="006F616E" w:rsidRPr="00173FD2" w:rsidRDefault="006F616E" w:rsidP="0031789F">
      <w:pPr>
        <w:autoSpaceDE w:val="0"/>
        <w:autoSpaceDN w:val="0"/>
        <w:adjustRightInd w:val="0"/>
        <w:spacing w:line="360" w:lineRule="auto"/>
        <w:jc w:val="both"/>
      </w:pPr>
    </w:p>
    <w:p w:rsidR="006F616E" w:rsidRPr="00173FD2" w:rsidRDefault="006F616E" w:rsidP="0031789F">
      <w:pPr>
        <w:autoSpaceDE w:val="0"/>
        <w:autoSpaceDN w:val="0"/>
        <w:adjustRightInd w:val="0"/>
        <w:spacing w:line="360" w:lineRule="auto"/>
        <w:jc w:val="both"/>
        <w:rPr>
          <w:bCs/>
        </w:rPr>
      </w:pPr>
      <w:r w:rsidRPr="00173FD2">
        <w:rPr>
          <w:bCs/>
        </w:rPr>
        <w:t>Załączniki do Regulaminu:</w:t>
      </w:r>
    </w:p>
    <w:p w:rsidR="006F616E" w:rsidRPr="00173FD2" w:rsidRDefault="006F616E" w:rsidP="0031789F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line="360" w:lineRule="auto"/>
        <w:jc w:val="both"/>
      </w:pPr>
      <w:r w:rsidRPr="00173FD2">
        <w:t>Załącznik nr 1 – Wniosek o stypendium Rektora dla najlepszych studentów</w:t>
      </w:r>
      <w:r>
        <w:t>.</w:t>
      </w:r>
    </w:p>
    <w:p w:rsidR="006F616E" w:rsidRPr="00173FD2" w:rsidRDefault="006F616E" w:rsidP="0031789F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line="360" w:lineRule="auto"/>
        <w:jc w:val="both"/>
      </w:pPr>
      <w:r w:rsidRPr="00173FD2">
        <w:t>Załącznik nr 2 – Wniosek o stypendia socjalne</w:t>
      </w:r>
      <w:r>
        <w:t>.</w:t>
      </w:r>
      <w:r w:rsidRPr="00173FD2">
        <w:t xml:space="preserve"> </w:t>
      </w:r>
    </w:p>
    <w:p w:rsidR="006F616E" w:rsidRPr="00173FD2" w:rsidRDefault="006F616E" w:rsidP="0031789F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line="360" w:lineRule="auto"/>
        <w:jc w:val="both"/>
      </w:pPr>
      <w:r w:rsidRPr="00173FD2">
        <w:t>Załącznik nr 3 – Wykaz dokumentów określających dochód studenta</w:t>
      </w:r>
      <w:r>
        <w:t>.</w:t>
      </w:r>
    </w:p>
    <w:p w:rsidR="006F616E" w:rsidRPr="00173FD2" w:rsidRDefault="006F616E" w:rsidP="0031789F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line="360" w:lineRule="auto"/>
        <w:jc w:val="both"/>
      </w:pPr>
      <w:r w:rsidRPr="00173FD2">
        <w:t>Załącznik nr 4 – Oświadczenie studenta, że nie będzie się ubiegał o świadczenia na innym kierunku lub innej uczelni.</w:t>
      </w:r>
    </w:p>
    <w:p w:rsidR="006F616E" w:rsidRPr="00173FD2" w:rsidRDefault="006F616E" w:rsidP="0031789F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line="360" w:lineRule="auto"/>
        <w:jc w:val="both"/>
      </w:pPr>
      <w:r w:rsidRPr="00173FD2">
        <w:t>Załącznik nr 5 – Wniosek o ponowne przeliczenie dochodu</w:t>
      </w:r>
      <w:r>
        <w:t>.</w:t>
      </w:r>
    </w:p>
    <w:p w:rsidR="006F616E" w:rsidRPr="00173FD2" w:rsidRDefault="006F616E" w:rsidP="0031789F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line="360" w:lineRule="auto"/>
        <w:jc w:val="both"/>
      </w:pPr>
      <w:r w:rsidRPr="00173FD2">
        <w:t>Załącznik nr 6 – Wniosek o przyznanie zapomogi</w:t>
      </w:r>
      <w:r>
        <w:t>.</w:t>
      </w:r>
      <w:r w:rsidRPr="00173FD2">
        <w:t xml:space="preserve"> </w:t>
      </w:r>
    </w:p>
    <w:p w:rsidR="006F616E" w:rsidRPr="00173FD2" w:rsidRDefault="006F616E" w:rsidP="0031789F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line="360" w:lineRule="auto"/>
        <w:jc w:val="both"/>
      </w:pPr>
      <w:r w:rsidRPr="00173FD2">
        <w:t>Załącznik nr 7 – Oświadczenie nr 1  o dochodach z działalności gospodarczej</w:t>
      </w:r>
      <w:r>
        <w:t>.</w:t>
      </w:r>
    </w:p>
    <w:p w:rsidR="006F616E" w:rsidRPr="00173FD2" w:rsidRDefault="006F616E" w:rsidP="0031789F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line="360" w:lineRule="auto"/>
        <w:jc w:val="both"/>
      </w:pPr>
      <w:r w:rsidRPr="00173FD2">
        <w:t>Załącznik nr 8 – Oświadczenie nr 2 o dochodach niepodlegających opodatkowaniu</w:t>
      </w:r>
      <w:r>
        <w:t>.</w:t>
      </w:r>
    </w:p>
    <w:p w:rsidR="006F616E" w:rsidRPr="00173FD2" w:rsidRDefault="006F616E" w:rsidP="0031789F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line="360" w:lineRule="auto"/>
        <w:jc w:val="both"/>
      </w:pPr>
      <w:r w:rsidRPr="00173FD2">
        <w:t xml:space="preserve">Załącznik nr 9 – Oświadczenie do stypendium socjalnego w zwiększonej wysokości </w:t>
      </w:r>
      <w:r>
        <w:t xml:space="preserve">            </w:t>
      </w:r>
      <w:r w:rsidRPr="00173FD2">
        <w:t>z tytułu zamieszkania w DS lub inny obiekcie.</w:t>
      </w:r>
    </w:p>
    <w:p w:rsidR="006F616E" w:rsidRDefault="006F616E" w:rsidP="0031789F">
      <w:pPr>
        <w:autoSpaceDE w:val="0"/>
        <w:autoSpaceDN w:val="0"/>
        <w:adjustRightInd w:val="0"/>
        <w:spacing w:line="360" w:lineRule="auto"/>
        <w:ind w:left="5664" w:firstLine="708"/>
        <w:jc w:val="both"/>
      </w:pPr>
    </w:p>
    <w:p w:rsidR="006F616E" w:rsidRDefault="006F616E" w:rsidP="006A1ACE">
      <w:pPr>
        <w:autoSpaceDE w:val="0"/>
        <w:autoSpaceDN w:val="0"/>
        <w:adjustRightInd w:val="0"/>
        <w:ind w:left="4968" w:firstLine="696"/>
        <w:jc w:val="both"/>
      </w:pPr>
      <w:r>
        <w:t xml:space="preserve">   Rektor</w:t>
      </w:r>
    </w:p>
    <w:p w:rsidR="006F616E" w:rsidRDefault="006F616E" w:rsidP="00BB0589">
      <w:pPr>
        <w:autoSpaceDE w:val="0"/>
        <w:autoSpaceDN w:val="0"/>
        <w:adjustRightInd w:val="0"/>
        <w:jc w:val="both"/>
      </w:pPr>
    </w:p>
    <w:p w:rsidR="006F616E" w:rsidRDefault="006F616E" w:rsidP="00BB0589">
      <w:pPr>
        <w:autoSpaceDE w:val="0"/>
        <w:autoSpaceDN w:val="0"/>
        <w:adjustRightInd w:val="0"/>
        <w:jc w:val="both"/>
      </w:pPr>
    </w:p>
    <w:p w:rsidR="006F616E" w:rsidRDefault="006F616E" w:rsidP="00EC7F8A">
      <w:pPr>
        <w:autoSpaceDE w:val="0"/>
        <w:autoSpaceDN w:val="0"/>
        <w:adjustRightInd w:val="0"/>
        <w:ind w:left="4248" w:firstLine="708"/>
        <w:jc w:val="both"/>
      </w:pPr>
      <w:r>
        <w:t>prof. dr hab. Jacek Nikliński</w:t>
      </w:r>
    </w:p>
    <w:p w:rsidR="006F616E" w:rsidRDefault="006F616E" w:rsidP="00DA7B64">
      <w:pPr>
        <w:autoSpaceDE w:val="0"/>
        <w:autoSpaceDN w:val="0"/>
        <w:adjustRightInd w:val="0"/>
        <w:jc w:val="both"/>
      </w:pPr>
      <w:r>
        <w:t xml:space="preserve">           </w:t>
      </w:r>
    </w:p>
    <w:sectPr w:rsidR="006F616E" w:rsidSect="00171FD8">
      <w:footerReference w:type="default" r:id="rId7"/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616E" w:rsidRDefault="006F616E">
      <w:r>
        <w:separator/>
      </w:r>
    </w:p>
  </w:endnote>
  <w:endnote w:type="continuationSeparator" w:id="0">
    <w:p w:rsidR="006F616E" w:rsidRDefault="006F61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16E" w:rsidRDefault="006F616E" w:rsidP="007B16A2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6F616E" w:rsidRDefault="006F616E" w:rsidP="00B84825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616E" w:rsidRDefault="006F616E">
      <w:r>
        <w:separator/>
      </w:r>
    </w:p>
  </w:footnote>
  <w:footnote w:type="continuationSeparator" w:id="0">
    <w:p w:rsidR="006F616E" w:rsidRDefault="006F61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0981E68"/>
    <w:multiLevelType w:val="hybridMultilevel"/>
    <w:tmpl w:val="AD11C3BF"/>
    <w:lvl w:ilvl="0" w:tplc="FFFFFFFF">
      <w:start w:val="1"/>
      <w:numFmt w:val="decimal"/>
      <w:suff w:val="nothing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ABB12F11"/>
    <w:multiLevelType w:val="hybridMultilevel"/>
    <w:tmpl w:val="00121B3B"/>
    <w:lvl w:ilvl="0" w:tplc="FFFFFFFF">
      <w:start w:val="1"/>
      <w:numFmt w:val="decimal"/>
      <w:suff w:val="nothing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CFD1B275"/>
    <w:multiLevelType w:val="hybridMultilevel"/>
    <w:tmpl w:val="56DD8ED4"/>
    <w:lvl w:ilvl="0" w:tplc="FFFFFFFF">
      <w:start w:val="1"/>
      <w:numFmt w:val="decimal"/>
      <w:suff w:val="nothing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0B7BB4B1"/>
    <w:multiLevelType w:val="hybridMultilevel"/>
    <w:tmpl w:val="FB077974"/>
    <w:lvl w:ilvl="0" w:tplc="FFFFFFFF">
      <w:start w:val="1"/>
      <w:numFmt w:val="decimal"/>
      <w:suff w:val="nothing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0E6C07E1"/>
    <w:multiLevelType w:val="hybridMultilevel"/>
    <w:tmpl w:val="1F4AB224"/>
    <w:lvl w:ilvl="0" w:tplc="ADD2D0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11B16C1C"/>
    <w:multiLevelType w:val="hybridMultilevel"/>
    <w:tmpl w:val="646E70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5BB5EBA"/>
    <w:multiLevelType w:val="hybridMultilevel"/>
    <w:tmpl w:val="9FC2875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18C04415"/>
    <w:multiLevelType w:val="hybridMultilevel"/>
    <w:tmpl w:val="43FECF8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19E10AC6"/>
    <w:multiLevelType w:val="hybridMultilevel"/>
    <w:tmpl w:val="D90C32B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1A25F80A"/>
    <w:multiLevelType w:val="hybridMultilevel"/>
    <w:tmpl w:val="157AB04A"/>
    <w:lvl w:ilvl="0" w:tplc="FFFFFFFF">
      <w:start w:val="1"/>
      <w:numFmt w:val="decimal"/>
      <w:suff w:val="nothing"/>
      <w:lvlText w:val=""/>
      <w:lvlJc w:val="left"/>
      <w:rPr>
        <w:rFonts w:cs="Times New Roman"/>
      </w:rPr>
    </w:lvl>
    <w:lvl w:ilvl="1" w:tplc="FFFFFFFF">
      <w:start w:val="1"/>
      <w:numFmt w:val="decimal"/>
      <w:suff w:val="nothing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0">
    <w:nsid w:val="1B844313"/>
    <w:multiLevelType w:val="hybridMultilevel"/>
    <w:tmpl w:val="54944D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1CEC522F"/>
    <w:multiLevelType w:val="hybridMultilevel"/>
    <w:tmpl w:val="85A22D78"/>
    <w:lvl w:ilvl="0" w:tplc="A9BE58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1DA32371"/>
    <w:multiLevelType w:val="hybridMultilevel"/>
    <w:tmpl w:val="2AC8A81A"/>
    <w:lvl w:ilvl="0" w:tplc="9B34CA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215852A0"/>
    <w:multiLevelType w:val="hybridMultilevel"/>
    <w:tmpl w:val="EAE01158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4">
    <w:nsid w:val="26169696"/>
    <w:multiLevelType w:val="hybridMultilevel"/>
    <w:tmpl w:val="476CB069"/>
    <w:lvl w:ilvl="0" w:tplc="FFFFFFFF">
      <w:start w:val="1"/>
      <w:numFmt w:val="decimal"/>
      <w:suff w:val="nothing"/>
      <w:lvlText w:val=""/>
      <w:lvlJc w:val="left"/>
      <w:rPr>
        <w:rFonts w:cs="Times New Roman"/>
      </w:rPr>
    </w:lvl>
    <w:lvl w:ilvl="1" w:tplc="FFFFFFFF">
      <w:start w:val="1"/>
      <w:numFmt w:val="decimal"/>
      <w:suff w:val="nothing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5">
    <w:nsid w:val="27BB7A18"/>
    <w:multiLevelType w:val="hybridMultilevel"/>
    <w:tmpl w:val="5F7A67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291D09F5"/>
    <w:multiLevelType w:val="hybridMultilevel"/>
    <w:tmpl w:val="7CE6E4E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D44246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 w:val="0"/>
        <w:bCs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2B1032E3"/>
    <w:multiLevelType w:val="hybridMultilevel"/>
    <w:tmpl w:val="463CC544"/>
    <w:lvl w:ilvl="0" w:tplc="922894B4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356"/>
        </w:tabs>
        <w:ind w:left="235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076"/>
        </w:tabs>
        <w:ind w:left="307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796"/>
        </w:tabs>
        <w:ind w:left="379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516"/>
        </w:tabs>
        <w:ind w:left="451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236"/>
        </w:tabs>
        <w:ind w:left="523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956"/>
        </w:tabs>
        <w:ind w:left="595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676"/>
        </w:tabs>
        <w:ind w:left="667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396"/>
        </w:tabs>
        <w:ind w:left="7396" w:hanging="180"/>
      </w:pPr>
      <w:rPr>
        <w:rFonts w:cs="Times New Roman"/>
      </w:rPr>
    </w:lvl>
  </w:abstractNum>
  <w:abstractNum w:abstractNumId="18">
    <w:nsid w:val="2C7A09CF"/>
    <w:multiLevelType w:val="hybridMultilevel"/>
    <w:tmpl w:val="EEF84F5A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9">
    <w:nsid w:val="2D7CAB6B"/>
    <w:multiLevelType w:val="hybridMultilevel"/>
    <w:tmpl w:val="410A6D2E"/>
    <w:lvl w:ilvl="0" w:tplc="FFFFFFFF">
      <w:start w:val="1"/>
      <w:numFmt w:val="decimal"/>
      <w:suff w:val="nothing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0">
    <w:nsid w:val="327A2B7F"/>
    <w:multiLevelType w:val="hybridMultilevel"/>
    <w:tmpl w:val="D2B05D8A"/>
    <w:lvl w:ilvl="0" w:tplc="DA3269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36297CB2"/>
    <w:multiLevelType w:val="hybridMultilevel"/>
    <w:tmpl w:val="FA485A86"/>
    <w:lvl w:ilvl="0" w:tplc="3BCC84BA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BA97DB9"/>
    <w:multiLevelType w:val="hybridMultilevel"/>
    <w:tmpl w:val="D77AFF50"/>
    <w:lvl w:ilvl="0" w:tplc="499C48A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0E28BCC"/>
    <w:multiLevelType w:val="hybridMultilevel"/>
    <w:tmpl w:val="CC7936FE"/>
    <w:lvl w:ilvl="0" w:tplc="FFFFFFFF">
      <w:start w:val="1"/>
      <w:numFmt w:val="decimal"/>
      <w:suff w:val="nothing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4">
    <w:nsid w:val="41E41C6E"/>
    <w:multiLevelType w:val="hybridMultilevel"/>
    <w:tmpl w:val="25988D54"/>
    <w:lvl w:ilvl="0" w:tplc="E7C8913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  <w:b w:val="0"/>
        <w:bCs w:val="0"/>
        <w:i w:val="0"/>
        <w:iCs w:val="0"/>
        <w:color w:val="auto"/>
      </w:rPr>
    </w:lvl>
    <w:lvl w:ilvl="1" w:tplc="7B18E894">
      <w:start w:val="1"/>
      <w:numFmt w:val="decimal"/>
      <w:lvlText w:val="%2)"/>
      <w:lvlJc w:val="left"/>
      <w:pPr>
        <w:ind w:left="1635" w:hanging="375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5">
    <w:nsid w:val="449A0CEE"/>
    <w:multiLevelType w:val="hybridMultilevel"/>
    <w:tmpl w:val="8F30AE2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>
    <w:nsid w:val="45CC70A2"/>
    <w:multiLevelType w:val="hybridMultilevel"/>
    <w:tmpl w:val="0E5C370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>
    <w:nsid w:val="49352F49"/>
    <w:multiLevelType w:val="hybridMultilevel"/>
    <w:tmpl w:val="9DDA577A"/>
    <w:lvl w:ilvl="0" w:tplc="FFFFFFFF">
      <w:numFmt w:val="decimal"/>
      <w:lvlText w:val=""/>
      <w:lvlJc w:val="left"/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6901C93"/>
    <w:multiLevelType w:val="hybridMultilevel"/>
    <w:tmpl w:val="C448A5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>
    <w:nsid w:val="57547950"/>
    <w:multiLevelType w:val="hybridMultilevel"/>
    <w:tmpl w:val="7990F54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0">
    <w:nsid w:val="599451AC"/>
    <w:multiLevelType w:val="hybridMultilevel"/>
    <w:tmpl w:val="DBBE807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5D666E54"/>
    <w:multiLevelType w:val="hybridMultilevel"/>
    <w:tmpl w:val="7DFC8F66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D9C86F94">
      <w:start w:val="1"/>
      <w:numFmt w:val="decimal"/>
      <w:lvlText w:val="%2)"/>
      <w:lvlJc w:val="left"/>
      <w:pPr>
        <w:ind w:left="162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2">
    <w:nsid w:val="630E5C9A"/>
    <w:multiLevelType w:val="hybridMultilevel"/>
    <w:tmpl w:val="AA46E62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6C845252"/>
    <w:multiLevelType w:val="hybridMultilevel"/>
    <w:tmpl w:val="C2CF58E2"/>
    <w:lvl w:ilvl="0" w:tplc="FFFFFFFF">
      <w:start w:val="1"/>
      <w:numFmt w:val="decimal"/>
      <w:suff w:val="nothing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4">
    <w:nsid w:val="704726DB"/>
    <w:multiLevelType w:val="hybridMultilevel"/>
    <w:tmpl w:val="7918EE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2660F82"/>
    <w:multiLevelType w:val="hybridMultilevel"/>
    <w:tmpl w:val="9EC095A2"/>
    <w:lvl w:ilvl="0" w:tplc="12328674">
      <w:start w:val="1"/>
      <w:numFmt w:val="decimal"/>
      <w:lvlText w:val="%1)"/>
      <w:lvlJc w:val="left"/>
      <w:pPr>
        <w:ind w:left="1636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235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07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79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51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23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95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67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396" w:hanging="180"/>
      </w:pPr>
      <w:rPr>
        <w:rFonts w:cs="Times New Roman"/>
      </w:rPr>
    </w:lvl>
  </w:abstractNum>
  <w:abstractNum w:abstractNumId="36">
    <w:nsid w:val="727078B2"/>
    <w:multiLevelType w:val="hybridMultilevel"/>
    <w:tmpl w:val="4314E32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36A6B38"/>
    <w:multiLevelType w:val="hybridMultilevel"/>
    <w:tmpl w:val="449475E0"/>
    <w:lvl w:ilvl="0" w:tplc="B3A66D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7488D6E7"/>
    <w:multiLevelType w:val="hybridMultilevel"/>
    <w:tmpl w:val="DF104945"/>
    <w:lvl w:ilvl="0" w:tplc="FFFFFFFF">
      <w:start w:val="1"/>
      <w:numFmt w:val="decimal"/>
      <w:suff w:val="nothing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9">
    <w:nsid w:val="78B1699E"/>
    <w:multiLevelType w:val="hybridMultilevel"/>
    <w:tmpl w:val="337686AA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40">
    <w:nsid w:val="795C0981"/>
    <w:multiLevelType w:val="hybridMultilevel"/>
    <w:tmpl w:val="201A05D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57F6DBDC">
      <w:start w:val="1"/>
      <w:numFmt w:val="decimal"/>
      <w:lvlText w:val="%2)"/>
      <w:lvlJc w:val="left"/>
      <w:pPr>
        <w:ind w:left="1080" w:hanging="360"/>
      </w:pPr>
      <w:rPr>
        <w:rFonts w:cs="Times New Roman" w:hint="default"/>
        <w:b w:val="0"/>
        <w:bCs w:val="0"/>
        <w:color w:val="000000"/>
      </w:rPr>
    </w:lvl>
    <w:lvl w:ilvl="2" w:tplc="57B04B64">
      <w:start w:val="1"/>
      <w:numFmt w:val="decimal"/>
      <w:lvlText w:val="%3)"/>
      <w:lvlJc w:val="left"/>
      <w:pPr>
        <w:ind w:left="1980" w:hanging="36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29"/>
  </w:num>
  <w:num w:numId="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</w:num>
  <w:num w:numId="13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3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40"/>
  </w:num>
  <w:num w:numId="17">
    <w:abstractNumId w:val="37"/>
  </w:num>
  <w:num w:numId="18">
    <w:abstractNumId w:val="10"/>
  </w:num>
  <w:num w:numId="19">
    <w:abstractNumId w:val="11"/>
  </w:num>
  <w:num w:numId="20">
    <w:abstractNumId w:val="34"/>
  </w:num>
  <w:num w:numId="21">
    <w:abstractNumId w:val="31"/>
  </w:num>
  <w:num w:numId="22">
    <w:abstractNumId w:val="13"/>
  </w:num>
  <w:num w:numId="23">
    <w:abstractNumId w:val="24"/>
  </w:num>
  <w:num w:numId="24">
    <w:abstractNumId w:val="18"/>
  </w:num>
  <w:num w:numId="25">
    <w:abstractNumId w:val="39"/>
  </w:num>
  <w:num w:numId="26">
    <w:abstractNumId w:val="8"/>
  </w:num>
  <w:num w:numId="27">
    <w:abstractNumId w:val="4"/>
  </w:num>
  <w:num w:numId="28">
    <w:abstractNumId w:val="7"/>
  </w:num>
  <w:num w:numId="29">
    <w:abstractNumId w:val="25"/>
  </w:num>
  <w:num w:numId="30">
    <w:abstractNumId w:val="32"/>
  </w:num>
  <w:num w:numId="31">
    <w:abstractNumId w:val="26"/>
  </w:num>
  <w:num w:numId="32">
    <w:abstractNumId w:val="6"/>
  </w:num>
  <w:num w:numId="33">
    <w:abstractNumId w:val="16"/>
  </w:num>
  <w:num w:numId="34">
    <w:abstractNumId w:val="1"/>
  </w:num>
  <w:num w:numId="35">
    <w:abstractNumId w:val="27"/>
  </w:num>
  <w:num w:numId="36">
    <w:abstractNumId w:val="21"/>
  </w:num>
  <w:num w:numId="37">
    <w:abstractNumId w:val="5"/>
  </w:num>
  <w:num w:numId="38">
    <w:abstractNumId w:val="30"/>
  </w:num>
  <w:num w:numId="39">
    <w:abstractNumId w:val="36"/>
  </w:num>
  <w:num w:numId="40">
    <w:abstractNumId w:val="22"/>
  </w:num>
  <w:num w:numId="41">
    <w:abstractNumId w:val="35"/>
  </w:num>
  <w:num w:numId="42">
    <w:abstractNumId w:val="17"/>
  </w:num>
  <w:num w:numId="4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1264"/>
    <w:rsid w:val="00011B10"/>
    <w:rsid w:val="0003440F"/>
    <w:rsid w:val="000535BA"/>
    <w:rsid w:val="00064E88"/>
    <w:rsid w:val="00075DBA"/>
    <w:rsid w:val="00082B6F"/>
    <w:rsid w:val="000879F5"/>
    <w:rsid w:val="000B2EDA"/>
    <w:rsid w:val="000B59BB"/>
    <w:rsid w:val="000B65E5"/>
    <w:rsid w:val="000C7DD4"/>
    <w:rsid w:val="000D1BEE"/>
    <w:rsid w:val="000E779D"/>
    <w:rsid w:val="00102A47"/>
    <w:rsid w:val="001040AA"/>
    <w:rsid w:val="00105838"/>
    <w:rsid w:val="00123A8D"/>
    <w:rsid w:val="00130B58"/>
    <w:rsid w:val="00141041"/>
    <w:rsid w:val="00146BB0"/>
    <w:rsid w:val="001608B9"/>
    <w:rsid w:val="001613D1"/>
    <w:rsid w:val="00167440"/>
    <w:rsid w:val="00171FD8"/>
    <w:rsid w:val="0017396C"/>
    <w:rsid w:val="00173FD2"/>
    <w:rsid w:val="001B4231"/>
    <w:rsid w:val="001C1FE8"/>
    <w:rsid w:val="001C3C4E"/>
    <w:rsid w:val="001C42F0"/>
    <w:rsid w:val="001E1E72"/>
    <w:rsid w:val="001F31CE"/>
    <w:rsid w:val="001F529D"/>
    <w:rsid w:val="00214492"/>
    <w:rsid w:val="00257FAD"/>
    <w:rsid w:val="00262A1E"/>
    <w:rsid w:val="00264086"/>
    <w:rsid w:val="00266148"/>
    <w:rsid w:val="00273025"/>
    <w:rsid w:val="00273E67"/>
    <w:rsid w:val="002747F6"/>
    <w:rsid w:val="0027653E"/>
    <w:rsid w:val="00277497"/>
    <w:rsid w:val="00277D03"/>
    <w:rsid w:val="0029594C"/>
    <w:rsid w:val="002A2F32"/>
    <w:rsid w:val="002C158D"/>
    <w:rsid w:val="002D6503"/>
    <w:rsid w:val="002F1D82"/>
    <w:rsid w:val="002F4B69"/>
    <w:rsid w:val="00304DBB"/>
    <w:rsid w:val="0031789F"/>
    <w:rsid w:val="00326CFC"/>
    <w:rsid w:val="0035156E"/>
    <w:rsid w:val="00356141"/>
    <w:rsid w:val="0035633D"/>
    <w:rsid w:val="00361672"/>
    <w:rsid w:val="003802AF"/>
    <w:rsid w:val="00382FF8"/>
    <w:rsid w:val="003945FA"/>
    <w:rsid w:val="003B1ED4"/>
    <w:rsid w:val="003B7817"/>
    <w:rsid w:val="003D2B3E"/>
    <w:rsid w:val="003F252C"/>
    <w:rsid w:val="003F5EF7"/>
    <w:rsid w:val="004059A7"/>
    <w:rsid w:val="00412552"/>
    <w:rsid w:val="00421B77"/>
    <w:rsid w:val="004425C8"/>
    <w:rsid w:val="00442658"/>
    <w:rsid w:val="0044362E"/>
    <w:rsid w:val="004460FA"/>
    <w:rsid w:val="0045531E"/>
    <w:rsid w:val="00456253"/>
    <w:rsid w:val="00461108"/>
    <w:rsid w:val="004707A3"/>
    <w:rsid w:val="0048454E"/>
    <w:rsid w:val="004966FF"/>
    <w:rsid w:val="004B02A0"/>
    <w:rsid w:val="004C3214"/>
    <w:rsid w:val="004D04D7"/>
    <w:rsid w:val="004E2ABD"/>
    <w:rsid w:val="004F5F19"/>
    <w:rsid w:val="00511967"/>
    <w:rsid w:val="005170AE"/>
    <w:rsid w:val="00517C20"/>
    <w:rsid w:val="00534CD2"/>
    <w:rsid w:val="00544648"/>
    <w:rsid w:val="00551622"/>
    <w:rsid w:val="005546BB"/>
    <w:rsid w:val="005617FB"/>
    <w:rsid w:val="0058098F"/>
    <w:rsid w:val="00584EE5"/>
    <w:rsid w:val="0058587B"/>
    <w:rsid w:val="00593712"/>
    <w:rsid w:val="00596005"/>
    <w:rsid w:val="005A10CF"/>
    <w:rsid w:val="005B61C9"/>
    <w:rsid w:val="005B6388"/>
    <w:rsid w:val="005C0340"/>
    <w:rsid w:val="005C28DB"/>
    <w:rsid w:val="005E49A7"/>
    <w:rsid w:val="005E53EE"/>
    <w:rsid w:val="005F5ED6"/>
    <w:rsid w:val="005F7849"/>
    <w:rsid w:val="00620DC2"/>
    <w:rsid w:val="006320E9"/>
    <w:rsid w:val="006417D8"/>
    <w:rsid w:val="00646F81"/>
    <w:rsid w:val="00657A62"/>
    <w:rsid w:val="006662D2"/>
    <w:rsid w:val="00666AD9"/>
    <w:rsid w:val="006A1ACE"/>
    <w:rsid w:val="006B321D"/>
    <w:rsid w:val="006B7B5A"/>
    <w:rsid w:val="006D71BF"/>
    <w:rsid w:val="006F2F99"/>
    <w:rsid w:val="006F616E"/>
    <w:rsid w:val="0071474D"/>
    <w:rsid w:val="00725683"/>
    <w:rsid w:val="0073028D"/>
    <w:rsid w:val="007345B5"/>
    <w:rsid w:val="0075592F"/>
    <w:rsid w:val="00777712"/>
    <w:rsid w:val="007828CE"/>
    <w:rsid w:val="0078298E"/>
    <w:rsid w:val="00795420"/>
    <w:rsid w:val="007B16A2"/>
    <w:rsid w:val="007B5B36"/>
    <w:rsid w:val="007B7D5C"/>
    <w:rsid w:val="007C21E6"/>
    <w:rsid w:val="007E5BA2"/>
    <w:rsid w:val="007E6E45"/>
    <w:rsid w:val="007F3D79"/>
    <w:rsid w:val="00817380"/>
    <w:rsid w:val="0087243B"/>
    <w:rsid w:val="00874564"/>
    <w:rsid w:val="008855EA"/>
    <w:rsid w:val="008A183F"/>
    <w:rsid w:val="008B1B7C"/>
    <w:rsid w:val="008C005E"/>
    <w:rsid w:val="008C4CBA"/>
    <w:rsid w:val="008C6244"/>
    <w:rsid w:val="008E72F6"/>
    <w:rsid w:val="008F684A"/>
    <w:rsid w:val="00905BBB"/>
    <w:rsid w:val="00911C6B"/>
    <w:rsid w:val="00921F3B"/>
    <w:rsid w:val="009248AC"/>
    <w:rsid w:val="009409FA"/>
    <w:rsid w:val="00943E8A"/>
    <w:rsid w:val="009448A0"/>
    <w:rsid w:val="00944DF1"/>
    <w:rsid w:val="00954140"/>
    <w:rsid w:val="00956A80"/>
    <w:rsid w:val="00960871"/>
    <w:rsid w:val="00976F51"/>
    <w:rsid w:val="00995F5F"/>
    <w:rsid w:val="00996FE2"/>
    <w:rsid w:val="009A1E95"/>
    <w:rsid w:val="009B0E6C"/>
    <w:rsid w:val="009B347A"/>
    <w:rsid w:val="009B6477"/>
    <w:rsid w:val="009B6E6B"/>
    <w:rsid w:val="009B737C"/>
    <w:rsid w:val="009C6C1D"/>
    <w:rsid w:val="009D2576"/>
    <w:rsid w:val="009E0015"/>
    <w:rsid w:val="009E3E41"/>
    <w:rsid w:val="009E6086"/>
    <w:rsid w:val="009E66A3"/>
    <w:rsid w:val="009F1968"/>
    <w:rsid w:val="009F3BD0"/>
    <w:rsid w:val="009F48A4"/>
    <w:rsid w:val="00A06215"/>
    <w:rsid w:val="00A130C1"/>
    <w:rsid w:val="00A372FF"/>
    <w:rsid w:val="00A479D5"/>
    <w:rsid w:val="00A51264"/>
    <w:rsid w:val="00A60F5E"/>
    <w:rsid w:val="00A717FA"/>
    <w:rsid w:val="00A73767"/>
    <w:rsid w:val="00A75EBC"/>
    <w:rsid w:val="00A92E6D"/>
    <w:rsid w:val="00A95C59"/>
    <w:rsid w:val="00A97C0B"/>
    <w:rsid w:val="00AB0399"/>
    <w:rsid w:val="00AD1E16"/>
    <w:rsid w:val="00AE2AF9"/>
    <w:rsid w:val="00AE42AA"/>
    <w:rsid w:val="00AE47BF"/>
    <w:rsid w:val="00B120D1"/>
    <w:rsid w:val="00B35C20"/>
    <w:rsid w:val="00B40AAD"/>
    <w:rsid w:val="00B55E77"/>
    <w:rsid w:val="00B566E6"/>
    <w:rsid w:val="00B600BB"/>
    <w:rsid w:val="00B66511"/>
    <w:rsid w:val="00B70F6F"/>
    <w:rsid w:val="00B82B7C"/>
    <w:rsid w:val="00B84825"/>
    <w:rsid w:val="00B87FB4"/>
    <w:rsid w:val="00B960B0"/>
    <w:rsid w:val="00B96D57"/>
    <w:rsid w:val="00BA62B8"/>
    <w:rsid w:val="00BB0589"/>
    <w:rsid w:val="00BB17E6"/>
    <w:rsid w:val="00BD2AB5"/>
    <w:rsid w:val="00BE6A17"/>
    <w:rsid w:val="00BF04D1"/>
    <w:rsid w:val="00C0425A"/>
    <w:rsid w:val="00C04E79"/>
    <w:rsid w:val="00C109A3"/>
    <w:rsid w:val="00C17110"/>
    <w:rsid w:val="00C25F40"/>
    <w:rsid w:val="00C327B4"/>
    <w:rsid w:val="00C33456"/>
    <w:rsid w:val="00C66876"/>
    <w:rsid w:val="00C670C6"/>
    <w:rsid w:val="00C74883"/>
    <w:rsid w:val="00C82BFB"/>
    <w:rsid w:val="00C85AE8"/>
    <w:rsid w:val="00CB059A"/>
    <w:rsid w:val="00CC67A7"/>
    <w:rsid w:val="00D128F1"/>
    <w:rsid w:val="00D13AFB"/>
    <w:rsid w:val="00D21E38"/>
    <w:rsid w:val="00D26027"/>
    <w:rsid w:val="00D37D2E"/>
    <w:rsid w:val="00D418EC"/>
    <w:rsid w:val="00D4324A"/>
    <w:rsid w:val="00D4419F"/>
    <w:rsid w:val="00D50B22"/>
    <w:rsid w:val="00D5407E"/>
    <w:rsid w:val="00D64CA0"/>
    <w:rsid w:val="00D6503F"/>
    <w:rsid w:val="00D66D85"/>
    <w:rsid w:val="00DA4942"/>
    <w:rsid w:val="00DA5371"/>
    <w:rsid w:val="00DA7B64"/>
    <w:rsid w:val="00DC5642"/>
    <w:rsid w:val="00DF3D57"/>
    <w:rsid w:val="00E11C6C"/>
    <w:rsid w:val="00E11CD8"/>
    <w:rsid w:val="00E34F4F"/>
    <w:rsid w:val="00E53345"/>
    <w:rsid w:val="00E81A5C"/>
    <w:rsid w:val="00EA2305"/>
    <w:rsid w:val="00EB02E0"/>
    <w:rsid w:val="00EB6599"/>
    <w:rsid w:val="00EC3290"/>
    <w:rsid w:val="00EC7F8A"/>
    <w:rsid w:val="00ED7A5E"/>
    <w:rsid w:val="00EE21C8"/>
    <w:rsid w:val="00EE284C"/>
    <w:rsid w:val="00F01C07"/>
    <w:rsid w:val="00F01EFC"/>
    <w:rsid w:val="00F17B24"/>
    <w:rsid w:val="00F2448E"/>
    <w:rsid w:val="00F33EA9"/>
    <w:rsid w:val="00F621AD"/>
    <w:rsid w:val="00F72DEF"/>
    <w:rsid w:val="00F95573"/>
    <w:rsid w:val="00FB009B"/>
    <w:rsid w:val="00FB5E43"/>
    <w:rsid w:val="00FC6DD0"/>
    <w:rsid w:val="00FC78C1"/>
    <w:rsid w:val="00FD2F25"/>
    <w:rsid w:val="00FE0226"/>
    <w:rsid w:val="00FE4BEA"/>
    <w:rsid w:val="00FE6685"/>
    <w:rsid w:val="00FE68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1264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66511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C748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34CD2"/>
    <w:rPr>
      <w:rFonts w:ascii="Times New Roman" w:hAnsi="Times New Roman" w:cs="Times New Roman"/>
      <w:sz w:val="2"/>
      <w:szCs w:val="2"/>
    </w:rPr>
  </w:style>
  <w:style w:type="paragraph" w:styleId="Footer">
    <w:name w:val="footer"/>
    <w:basedOn w:val="Normal"/>
    <w:link w:val="FooterChar"/>
    <w:uiPriority w:val="99"/>
    <w:rsid w:val="00B8482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109A3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B84825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FC78C1"/>
    <w:rPr>
      <w:rFonts w:cs="Times New Roman"/>
      <w:b/>
      <w:bCs/>
    </w:rPr>
  </w:style>
  <w:style w:type="paragraph" w:styleId="EndnoteText">
    <w:name w:val="endnote text"/>
    <w:basedOn w:val="Normal"/>
    <w:link w:val="EndnoteTextChar"/>
    <w:uiPriority w:val="99"/>
    <w:semiHidden/>
    <w:rsid w:val="00BE6A1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BE6A17"/>
    <w:rPr>
      <w:rFonts w:ascii="Times New Roman" w:hAnsi="Times New Roman"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BE6A17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466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42</TotalTime>
  <Pages>10</Pages>
  <Words>2837</Words>
  <Characters>17025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</dc:title>
  <dc:subject/>
  <dc:creator>EWA</dc:creator>
  <cp:keywords/>
  <dc:description/>
  <cp:lastModifiedBy>Sekcja Kontroli</cp:lastModifiedBy>
  <cp:revision>22</cp:revision>
  <cp:lastPrinted>2011-06-17T07:56:00Z</cp:lastPrinted>
  <dcterms:created xsi:type="dcterms:W3CDTF">2011-06-15T08:21:00Z</dcterms:created>
  <dcterms:modified xsi:type="dcterms:W3CDTF">2011-06-17T07:57:00Z</dcterms:modified>
</cp:coreProperties>
</file>